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5BBC" w14:textId="77777777" w:rsidR="00A00EA9" w:rsidRDefault="00A00EA9" w:rsidP="00A00EA9">
      <w:pPr>
        <w:pStyle w:val="Default"/>
      </w:pPr>
    </w:p>
    <w:p w14:paraId="13965036" w14:textId="7F9FA756" w:rsidR="005178D1" w:rsidRDefault="00A00EA9" w:rsidP="000D2B40">
      <w:r>
        <w:t xml:space="preserve"> </w:t>
      </w:r>
    </w:p>
    <w:p w14:paraId="2AE3889A" w14:textId="75FC473F" w:rsidR="000D2B40" w:rsidRDefault="000D2B40" w:rsidP="000D2B40"/>
    <w:p w14:paraId="6A462AC7" w14:textId="77777777" w:rsidR="000D2B40" w:rsidRPr="005178D1" w:rsidRDefault="000D2B40" w:rsidP="000D2B40">
      <w:pPr>
        <w:rPr>
          <w:color w:val="000000"/>
          <w:szCs w:val="24"/>
        </w:rPr>
      </w:pPr>
    </w:p>
    <w:p w14:paraId="088FDDA5" w14:textId="2F6A7D19" w:rsidR="005178D1" w:rsidRDefault="005178D1" w:rsidP="005178D1">
      <w:pPr>
        <w:autoSpaceDE w:val="0"/>
        <w:autoSpaceDN w:val="0"/>
        <w:adjustRightInd w:val="0"/>
        <w:jc w:val="center"/>
        <w:rPr>
          <w:b/>
          <w:bCs/>
          <w:color w:val="000000"/>
          <w:sz w:val="40"/>
          <w:szCs w:val="40"/>
        </w:rPr>
      </w:pPr>
      <w:r w:rsidRPr="005178D1">
        <w:rPr>
          <w:b/>
          <w:bCs/>
          <w:color w:val="000000"/>
          <w:sz w:val="40"/>
          <w:szCs w:val="40"/>
        </w:rPr>
        <w:t>PTPCT 2023-2025</w:t>
      </w:r>
    </w:p>
    <w:p w14:paraId="234DF7E2" w14:textId="77777777" w:rsidR="00474776" w:rsidRPr="005178D1" w:rsidRDefault="00474776" w:rsidP="005178D1">
      <w:pPr>
        <w:autoSpaceDE w:val="0"/>
        <w:autoSpaceDN w:val="0"/>
        <w:adjustRightInd w:val="0"/>
        <w:jc w:val="center"/>
        <w:rPr>
          <w:color w:val="000000"/>
          <w:sz w:val="40"/>
          <w:szCs w:val="40"/>
        </w:rPr>
      </w:pPr>
    </w:p>
    <w:p w14:paraId="19CA3C30" w14:textId="41434301" w:rsidR="005178D1" w:rsidRDefault="005178D1" w:rsidP="005178D1">
      <w:pPr>
        <w:jc w:val="center"/>
        <w:rPr>
          <w:b/>
          <w:bCs/>
          <w:color w:val="000000"/>
          <w:sz w:val="32"/>
          <w:szCs w:val="32"/>
        </w:rPr>
      </w:pPr>
      <w:r w:rsidRPr="005178D1">
        <w:rPr>
          <w:b/>
          <w:bCs/>
          <w:color w:val="000000"/>
          <w:sz w:val="32"/>
          <w:szCs w:val="32"/>
        </w:rPr>
        <w:t xml:space="preserve">PIANO TRIENNALE PER LA PREVENZIONE DELLA CORRUZIONE E DELLA TRASPARENZA DELL’ORDINE DEI PERITI INDUSTRIALI E DEI PERITI INDUSTRIALI LAUREATI DELLA PROVINCIA DI </w:t>
      </w:r>
      <w:r w:rsidR="00C212AC">
        <w:rPr>
          <w:b/>
          <w:bCs/>
          <w:color w:val="000000"/>
          <w:sz w:val="32"/>
          <w:szCs w:val="32"/>
        </w:rPr>
        <w:t>SALERNO</w:t>
      </w:r>
    </w:p>
    <w:p w14:paraId="70E12564" w14:textId="0864655E" w:rsidR="005178D1" w:rsidRDefault="005178D1" w:rsidP="005178D1">
      <w:pPr>
        <w:jc w:val="center"/>
        <w:rPr>
          <w:b/>
          <w:bCs/>
          <w:color w:val="000000"/>
          <w:sz w:val="32"/>
          <w:szCs w:val="32"/>
        </w:rPr>
      </w:pPr>
    </w:p>
    <w:p w14:paraId="0E917A54" w14:textId="7E0E9E50" w:rsidR="005178D1" w:rsidRDefault="005178D1" w:rsidP="005178D1">
      <w:pPr>
        <w:jc w:val="center"/>
        <w:rPr>
          <w:b/>
          <w:bCs/>
          <w:color w:val="000000"/>
          <w:sz w:val="32"/>
          <w:szCs w:val="32"/>
        </w:rPr>
      </w:pPr>
    </w:p>
    <w:p w14:paraId="17C35175" w14:textId="77777777" w:rsidR="005178D1" w:rsidRPr="005178D1" w:rsidRDefault="005178D1" w:rsidP="005178D1">
      <w:pPr>
        <w:autoSpaceDE w:val="0"/>
        <w:autoSpaceDN w:val="0"/>
        <w:adjustRightInd w:val="0"/>
        <w:jc w:val="center"/>
        <w:rPr>
          <w:color w:val="000000"/>
          <w:szCs w:val="24"/>
        </w:rPr>
      </w:pPr>
    </w:p>
    <w:p w14:paraId="3B18C05C" w14:textId="0459BBBF" w:rsidR="005178D1" w:rsidRDefault="005178D1" w:rsidP="005178D1">
      <w:pPr>
        <w:autoSpaceDE w:val="0"/>
        <w:autoSpaceDN w:val="0"/>
        <w:adjustRightInd w:val="0"/>
        <w:jc w:val="center"/>
        <w:rPr>
          <w:b/>
          <w:bCs/>
          <w:color w:val="000000"/>
          <w:sz w:val="32"/>
          <w:szCs w:val="32"/>
        </w:rPr>
      </w:pPr>
      <w:r w:rsidRPr="005178D1">
        <w:rPr>
          <w:b/>
          <w:bCs/>
          <w:color w:val="000000"/>
          <w:sz w:val="32"/>
          <w:szCs w:val="32"/>
        </w:rPr>
        <w:t>Predisposto dal RPCT</w:t>
      </w:r>
    </w:p>
    <w:p w14:paraId="01844430" w14:textId="77777777" w:rsidR="005178D1" w:rsidRPr="005178D1" w:rsidRDefault="005178D1" w:rsidP="005178D1">
      <w:pPr>
        <w:autoSpaceDE w:val="0"/>
        <w:autoSpaceDN w:val="0"/>
        <w:adjustRightInd w:val="0"/>
        <w:jc w:val="center"/>
        <w:rPr>
          <w:color w:val="000000"/>
          <w:sz w:val="32"/>
          <w:szCs w:val="32"/>
        </w:rPr>
      </w:pPr>
    </w:p>
    <w:p w14:paraId="3E84E815" w14:textId="53FAF660" w:rsidR="005178D1" w:rsidRDefault="00A179BF" w:rsidP="005178D1">
      <w:pPr>
        <w:jc w:val="center"/>
        <w:rPr>
          <w:b/>
          <w:bCs/>
          <w:color w:val="000000"/>
          <w:sz w:val="32"/>
          <w:szCs w:val="32"/>
        </w:rPr>
        <w:sectPr w:rsidR="005178D1">
          <w:headerReference w:type="default" r:id="rId7"/>
          <w:footerReference w:type="default" r:id="rId8"/>
          <w:pgSz w:w="11906" w:h="16838"/>
          <w:pgMar w:top="1417" w:right="1134" w:bottom="1134" w:left="1134" w:header="708" w:footer="708" w:gutter="0"/>
          <w:cols w:space="708"/>
          <w:docGrid w:linePitch="360"/>
        </w:sectPr>
      </w:pPr>
      <w:r>
        <w:rPr>
          <w:b/>
          <w:bCs/>
          <w:color w:val="000000"/>
          <w:sz w:val="32"/>
          <w:szCs w:val="32"/>
        </w:rPr>
        <w:t>Adottato</w:t>
      </w:r>
      <w:r w:rsidR="00AC1DC8" w:rsidRPr="00AC1DC8">
        <w:rPr>
          <w:b/>
          <w:bCs/>
          <w:color w:val="000000"/>
          <w:sz w:val="32"/>
          <w:szCs w:val="32"/>
        </w:rPr>
        <w:t xml:space="preserve"> </w:t>
      </w:r>
      <w:r>
        <w:rPr>
          <w:b/>
          <w:bCs/>
          <w:color w:val="000000"/>
          <w:sz w:val="32"/>
          <w:szCs w:val="32"/>
        </w:rPr>
        <w:t>dal</w:t>
      </w:r>
      <w:r w:rsidR="00AC1DC8" w:rsidRPr="005178D1">
        <w:rPr>
          <w:b/>
          <w:bCs/>
          <w:color w:val="000000"/>
          <w:sz w:val="32"/>
          <w:szCs w:val="32"/>
        </w:rPr>
        <w:t xml:space="preserve"> 3</w:t>
      </w:r>
      <w:r w:rsidR="00AC1DC8">
        <w:rPr>
          <w:b/>
          <w:bCs/>
          <w:color w:val="000000"/>
          <w:sz w:val="32"/>
          <w:szCs w:val="32"/>
        </w:rPr>
        <w:t>1</w:t>
      </w:r>
      <w:r w:rsidR="00AC1DC8" w:rsidRPr="005178D1">
        <w:rPr>
          <w:b/>
          <w:bCs/>
          <w:color w:val="000000"/>
          <w:sz w:val="32"/>
          <w:szCs w:val="32"/>
        </w:rPr>
        <w:t>/0</w:t>
      </w:r>
      <w:r w:rsidR="00AC1DC8">
        <w:rPr>
          <w:b/>
          <w:bCs/>
          <w:color w:val="000000"/>
          <w:sz w:val="32"/>
          <w:szCs w:val="32"/>
        </w:rPr>
        <w:t>3</w:t>
      </w:r>
      <w:r w:rsidR="00AC1DC8" w:rsidRPr="005178D1">
        <w:rPr>
          <w:b/>
          <w:bCs/>
          <w:color w:val="000000"/>
          <w:sz w:val="32"/>
          <w:szCs w:val="32"/>
        </w:rPr>
        <w:t xml:space="preserve">/2023 </w:t>
      </w:r>
      <w:r w:rsidR="00AC1DC8">
        <w:rPr>
          <w:b/>
          <w:bCs/>
          <w:color w:val="000000"/>
          <w:sz w:val="32"/>
          <w:szCs w:val="32"/>
        </w:rPr>
        <w:t xml:space="preserve">e </w:t>
      </w:r>
      <w:r w:rsidR="005178D1" w:rsidRPr="005178D1">
        <w:rPr>
          <w:b/>
          <w:bCs/>
          <w:color w:val="000000"/>
          <w:sz w:val="32"/>
          <w:szCs w:val="32"/>
        </w:rPr>
        <w:t xml:space="preserve">Approvato dal Consiglio </w:t>
      </w:r>
      <w:r w:rsidR="00AC1DC8">
        <w:rPr>
          <w:b/>
          <w:bCs/>
          <w:color w:val="000000"/>
          <w:sz w:val="32"/>
          <w:szCs w:val="32"/>
        </w:rPr>
        <w:t>del 05/04</w:t>
      </w:r>
      <w:r w:rsidR="005178D1" w:rsidRPr="005178D1">
        <w:rPr>
          <w:b/>
          <w:bCs/>
          <w:color w:val="000000"/>
          <w:sz w:val="32"/>
          <w:szCs w:val="32"/>
        </w:rPr>
        <w:t xml:space="preserve">/2023 </w:t>
      </w:r>
    </w:p>
    <w:p w14:paraId="1BF60E24" w14:textId="77777777" w:rsidR="000D2B40" w:rsidRDefault="000D2B40" w:rsidP="005178D1">
      <w:pPr>
        <w:autoSpaceDE w:val="0"/>
        <w:autoSpaceDN w:val="0"/>
        <w:adjustRightInd w:val="0"/>
        <w:spacing w:line="480" w:lineRule="auto"/>
        <w:rPr>
          <w:b/>
          <w:bCs/>
          <w:color w:val="000000"/>
          <w:szCs w:val="24"/>
        </w:rPr>
      </w:pPr>
    </w:p>
    <w:p w14:paraId="2E30963E" w14:textId="77777777" w:rsidR="000D2B40" w:rsidRDefault="000D2B40" w:rsidP="005178D1">
      <w:pPr>
        <w:autoSpaceDE w:val="0"/>
        <w:autoSpaceDN w:val="0"/>
        <w:adjustRightInd w:val="0"/>
        <w:spacing w:line="480" w:lineRule="auto"/>
        <w:rPr>
          <w:b/>
          <w:bCs/>
          <w:color w:val="000000"/>
          <w:szCs w:val="24"/>
        </w:rPr>
      </w:pPr>
    </w:p>
    <w:p w14:paraId="46D4C80B" w14:textId="49892A82" w:rsidR="005178D1" w:rsidRPr="005178D1" w:rsidRDefault="005178D1" w:rsidP="005178D1">
      <w:pPr>
        <w:autoSpaceDE w:val="0"/>
        <w:autoSpaceDN w:val="0"/>
        <w:adjustRightInd w:val="0"/>
        <w:spacing w:line="480" w:lineRule="auto"/>
        <w:rPr>
          <w:b/>
          <w:bCs/>
          <w:color w:val="000000"/>
          <w:szCs w:val="24"/>
        </w:rPr>
      </w:pPr>
      <w:r>
        <w:rPr>
          <w:b/>
          <w:bCs/>
          <w:color w:val="000000"/>
          <w:szCs w:val="24"/>
        </w:rPr>
        <w:t>INDICE</w:t>
      </w:r>
    </w:p>
    <w:p w14:paraId="05CFA8CE" w14:textId="22B2F7AF" w:rsidR="005178D1" w:rsidRPr="005178D1" w:rsidRDefault="005178D1" w:rsidP="005178D1">
      <w:pPr>
        <w:autoSpaceDE w:val="0"/>
        <w:autoSpaceDN w:val="0"/>
        <w:adjustRightInd w:val="0"/>
        <w:spacing w:line="480" w:lineRule="auto"/>
        <w:rPr>
          <w:color w:val="000000"/>
          <w:szCs w:val="24"/>
        </w:rPr>
      </w:pPr>
      <w:r w:rsidRPr="005178D1">
        <w:rPr>
          <w:b/>
          <w:bCs/>
          <w:color w:val="000000"/>
          <w:szCs w:val="24"/>
        </w:rPr>
        <w:t xml:space="preserve">- PREMESSA METODOLOGICA </w:t>
      </w:r>
    </w:p>
    <w:p w14:paraId="0A8BA987" w14:textId="77777777" w:rsidR="005178D1" w:rsidRPr="005178D1" w:rsidRDefault="005178D1" w:rsidP="005178D1">
      <w:pPr>
        <w:autoSpaceDE w:val="0"/>
        <w:autoSpaceDN w:val="0"/>
        <w:adjustRightInd w:val="0"/>
        <w:spacing w:line="480" w:lineRule="auto"/>
        <w:rPr>
          <w:color w:val="000000"/>
          <w:szCs w:val="24"/>
        </w:rPr>
      </w:pPr>
      <w:r w:rsidRPr="005178D1">
        <w:rPr>
          <w:b/>
          <w:bCs/>
          <w:color w:val="000000"/>
          <w:szCs w:val="24"/>
        </w:rPr>
        <w:t xml:space="preserve">- L’ORDINE </w:t>
      </w:r>
    </w:p>
    <w:p w14:paraId="2AF3467C" w14:textId="77777777" w:rsidR="005178D1" w:rsidRPr="005178D1" w:rsidRDefault="005178D1" w:rsidP="005178D1">
      <w:pPr>
        <w:autoSpaceDE w:val="0"/>
        <w:autoSpaceDN w:val="0"/>
        <w:adjustRightInd w:val="0"/>
        <w:spacing w:line="480" w:lineRule="auto"/>
        <w:rPr>
          <w:color w:val="000000"/>
          <w:szCs w:val="24"/>
        </w:rPr>
      </w:pPr>
      <w:r w:rsidRPr="005178D1">
        <w:rPr>
          <w:b/>
          <w:bCs/>
          <w:color w:val="000000"/>
          <w:szCs w:val="24"/>
        </w:rPr>
        <w:t xml:space="preserve">- SCOPO E FUNZIONI DEL PTPCT </w:t>
      </w:r>
    </w:p>
    <w:p w14:paraId="3976A59F" w14:textId="20E40DE7" w:rsidR="007D495C" w:rsidRDefault="005178D1" w:rsidP="005178D1">
      <w:pPr>
        <w:autoSpaceDE w:val="0"/>
        <w:autoSpaceDN w:val="0"/>
        <w:adjustRightInd w:val="0"/>
        <w:spacing w:line="480" w:lineRule="auto"/>
        <w:rPr>
          <w:b/>
          <w:bCs/>
          <w:color w:val="000000"/>
          <w:szCs w:val="24"/>
        </w:rPr>
      </w:pPr>
      <w:r w:rsidRPr="005178D1">
        <w:rPr>
          <w:b/>
          <w:bCs/>
          <w:color w:val="000000"/>
          <w:szCs w:val="24"/>
        </w:rPr>
        <w:t xml:space="preserve">- GLI OBIETTIVI STRATEGICI DELL’ORDINE PER IL CONTRASTO ALLA CORRUZIONE </w:t>
      </w:r>
    </w:p>
    <w:p w14:paraId="28E95853" w14:textId="3D926FA9" w:rsidR="005178D1" w:rsidRPr="005178D1" w:rsidRDefault="006569E1" w:rsidP="006569E1">
      <w:pPr>
        <w:autoSpaceDE w:val="0"/>
        <w:autoSpaceDN w:val="0"/>
        <w:adjustRightInd w:val="0"/>
        <w:spacing w:line="480" w:lineRule="auto"/>
        <w:rPr>
          <w:color w:val="000000"/>
          <w:szCs w:val="24"/>
        </w:rPr>
      </w:pPr>
      <w:r>
        <w:rPr>
          <w:b/>
          <w:bCs/>
          <w:color w:val="000000"/>
          <w:szCs w:val="24"/>
        </w:rPr>
        <w:t xml:space="preserve"> -</w:t>
      </w:r>
      <w:r w:rsidR="005178D1" w:rsidRPr="005178D1">
        <w:rPr>
          <w:b/>
          <w:bCs/>
          <w:color w:val="000000"/>
          <w:szCs w:val="24"/>
        </w:rPr>
        <w:t>I PRINCIPI DEL TRIENNIO 2023 - 2025</w:t>
      </w:r>
    </w:p>
    <w:p w14:paraId="69970135" w14:textId="77777777" w:rsidR="000D2B40" w:rsidRDefault="005178D1" w:rsidP="005178D1">
      <w:pPr>
        <w:autoSpaceDE w:val="0"/>
        <w:autoSpaceDN w:val="0"/>
        <w:adjustRightInd w:val="0"/>
        <w:spacing w:line="480" w:lineRule="auto"/>
        <w:rPr>
          <w:b/>
          <w:bCs/>
          <w:color w:val="000000"/>
          <w:szCs w:val="24"/>
        </w:rPr>
      </w:pPr>
      <w:r w:rsidRPr="005178D1">
        <w:rPr>
          <w:b/>
          <w:bCs/>
          <w:color w:val="000000"/>
          <w:szCs w:val="24"/>
        </w:rPr>
        <w:t xml:space="preserve">- CONTESTO DI RIFERIMENTO </w:t>
      </w:r>
    </w:p>
    <w:p w14:paraId="1AEE41EB" w14:textId="67F62930" w:rsidR="005178D1" w:rsidRPr="005178D1" w:rsidRDefault="005178D1" w:rsidP="005178D1">
      <w:pPr>
        <w:autoSpaceDE w:val="0"/>
        <w:autoSpaceDN w:val="0"/>
        <w:adjustRightInd w:val="0"/>
        <w:spacing w:line="480" w:lineRule="auto"/>
        <w:rPr>
          <w:color w:val="000000"/>
          <w:szCs w:val="24"/>
        </w:rPr>
      </w:pPr>
      <w:r w:rsidRPr="005178D1">
        <w:rPr>
          <w:b/>
          <w:bCs/>
          <w:color w:val="000000"/>
          <w:szCs w:val="24"/>
        </w:rPr>
        <w:t xml:space="preserve">- L’ORDINE, IL RUOLO ISTITUZIONALE E LE ATTIVITÀ SVOLTE </w:t>
      </w:r>
    </w:p>
    <w:p w14:paraId="41639F13" w14:textId="77777777" w:rsidR="005178D1" w:rsidRPr="005178D1" w:rsidRDefault="005178D1" w:rsidP="005178D1">
      <w:pPr>
        <w:autoSpaceDE w:val="0"/>
        <w:autoSpaceDN w:val="0"/>
        <w:adjustRightInd w:val="0"/>
        <w:spacing w:line="480" w:lineRule="auto"/>
        <w:rPr>
          <w:color w:val="000000"/>
          <w:szCs w:val="24"/>
        </w:rPr>
      </w:pPr>
      <w:r w:rsidRPr="005178D1">
        <w:rPr>
          <w:b/>
          <w:bCs/>
          <w:color w:val="000000"/>
          <w:szCs w:val="24"/>
        </w:rPr>
        <w:t xml:space="preserve">- CONTESTO INTERNO: L’ORGANIZZAZIONE </w:t>
      </w:r>
    </w:p>
    <w:p w14:paraId="25DA796A" w14:textId="77777777" w:rsidR="005178D1" w:rsidRPr="005178D1" w:rsidRDefault="005178D1" w:rsidP="005178D1">
      <w:pPr>
        <w:autoSpaceDE w:val="0"/>
        <w:autoSpaceDN w:val="0"/>
        <w:adjustRightInd w:val="0"/>
        <w:spacing w:line="480" w:lineRule="auto"/>
        <w:rPr>
          <w:color w:val="000000"/>
          <w:szCs w:val="24"/>
        </w:rPr>
      </w:pPr>
      <w:r w:rsidRPr="005178D1">
        <w:rPr>
          <w:b/>
          <w:bCs/>
          <w:color w:val="000000"/>
          <w:szCs w:val="24"/>
        </w:rPr>
        <w:t xml:space="preserve">- PROCESSO DI ADOZIONE DEL PTPCT </w:t>
      </w:r>
    </w:p>
    <w:p w14:paraId="4970A55C" w14:textId="77777777" w:rsidR="005178D1" w:rsidRPr="005178D1" w:rsidRDefault="005178D1" w:rsidP="005178D1">
      <w:pPr>
        <w:autoSpaceDE w:val="0"/>
        <w:autoSpaceDN w:val="0"/>
        <w:adjustRightInd w:val="0"/>
        <w:spacing w:line="480" w:lineRule="auto"/>
        <w:rPr>
          <w:color w:val="000000"/>
          <w:szCs w:val="24"/>
        </w:rPr>
      </w:pPr>
      <w:r w:rsidRPr="005178D1">
        <w:rPr>
          <w:b/>
          <w:bCs/>
          <w:color w:val="000000"/>
          <w:szCs w:val="24"/>
        </w:rPr>
        <w:t xml:space="preserve">- PUBBLICAZIONE DEL PTPCT </w:t>
      </w:r>
    </w:p>
    <w:p w14:paraId="018489B3" w14:textId="77777777" w:rsidR="005178D1" w:rsidRPr="005178D1" w:rsidRDefault="005178D1" w:rsidP="005178D1">
      <w:pPr>
        <w:autoSpaceDE w:val="0"/>
        <w:autoSpaceDN w:val="0"/>
        <w:adjustRightInd w:val="0"/>
        <w:spacing w:line="480" w:lineRule="auto"/>
        <w:rPr>
          <w:color w:val="000000"/>
          <w:szCs w:val="24"/>
        </w:rPr>
      </w:pPr>
      <w:r w:rsidRPr="005178D1">
        <w:rPr>
          <w:b/>
          <w:bCs/>
          <w:color w:val="000000"/>
          <w:szCs w:val="24"/>
        </w:rPr>
        <w:t xml:space="preserve">- SOGGETTI COINVOLTI NEL PTPCT </w:t>
      </w:r>
    </w:p>
    <w:p w14:paraId="08C0145A" w14:textId="6116483C" w:rsidR="007D495C" w:rsidRDefault="005178D1" w:rsidP="005178D1">
      <w:pPr>
        <w:autoSpaceDE w:val="0"/>
        <w:autoSpaceDN w:val="0"/>
        <w:adjustRightInd w:val="0"/>
        <w:spacing w:line="480" w:lineRule="auto"/>
        <w:rPr>
          <w:b/>
          <w:bCs/>
          <w:color w:val="000000"/>
          <w:szCs w:val="24"/>
        </w:rPr>
      </w:pPr>
      <w:r w:rsidRPr="005178D1">
        <w:rPr>
          <w:b/>
          <w:bCs/>
          <w:color w:val="000000"/>
          <w:szCs w:val="24"/>
        </w:rPr>
        <w:t xml:space="preserve">- LA GESTIONE DEL RISCHIO: AREE DI RISCHIO, PROCESSI, PONDERAZIONE E </w:t>
      </w:r>
    </w:p>
    <w:p w14:paraId="54A3523F" w14:textId="68DCE30C" w:rsidR="005178D1" w:rsidRPr="005178D1" w:rsidRDefault="006569E1" w:rsidP="006569E1">
      <w:pPr>
        <w:autoSpaceDE w:val="0"/>
        <w:autoSpaceDN w:val="0"/>
        <w:adjustRightInd w:val="0"/>
        <w:spacing w:line="480" w:lineRule="auto"/>
        <w:rPr>
          <w:color w:val="000000"/>
          <w:szCs w:val="24"/>
        </w:rPr>
      </w:pPr>
      <w:r>
        <w:rPr>
          <w:b/>
          <w:bCs/>
          <w:color w:val="000000"/>
          <w:szCs w:val="24"/>
        </w:rPr>
        <w:t xml:space="preserve">- </w:t>
      </w:r>
      <w:r w:rsidR="005178D1" w:rsidRPr="005178D1">
        <w:rPr>
          <w:b/>
          <w:bCs/>
          <w:color w:val="000000"/>
          <w:szCs w:val="24"/>
        </w:rPr>
        <w:t xml:space="preserve">MISURE PREVENTIVE </w:t>
      </w:r>
    </w:p>
    <w:p w14:paraId="189719E6" w14:textId="77777777" w:rsidR="005178D1" w:rsidRPr="005178D1" w:rsidRDefault="005178D1" w:rsidP="005178D1">
      <w:pPr>
        <w:autoSpaceDE w:val="0"/>
        <w:autoSpaceDN w:val="0"/>
        <w:adjustRightInd w:val="0"/>
        <w:spacing w:line="480" w:lineRule="auto"/>
        <w:rPr>
          <w:color w:val="000000"/>
          <w:szCs w:val="24"/>
        </w:rPr>
      </w:pPr>
      <w:r w:rsidRPr="005178D1">
        <w:rPr>
          <w:b/>
          <w:bCs/>
          <w:color w:val="000000"/>
          <w:szCs w:val="24"/>
        </w:rPr>
        <w:t xml:space="preserve">- SEZIONE TRASPARENZA </w:t>
      </w:r>
    </w:p>
    <w:p w14:paraId="77C957C8" w14:textId="2EDE1AE9" w:rsidR="005178D1" w:rsidRDefault="005178D1" w:rsidP="005178D1">
      <w:pPr>
        <w:autoSpaceDE w:val="0"/>
        <w:autoSpaceDN w:val="0"/>
        <w:adjustRightInd w:val="0"/>
        <w:spacing w:line="480" w:lineRule="auto"/>
        <w:rPr>
          <w:b/>
          <w:bCs/>
          <w:color w:val="000000"/>
          <w:szCs w:val="24"/>
        </w:rPr>
      </w:pPr>
      <w:r w:rsidRPr="005178D1">
        <w:rPr>
          <w:b/>
          <w:bCs/>
          <w:color w:val="000000"/>
          <w:szCs w:val="24"/>
        </w:rPr>
        <w:t xml:space="preserve">- ELENCO DEGLI ALLEGATI </w:t>
      </w:r>
    </w:p>
    <w:p w14:paraId="19BB32D1" w14:textId="3D992B0E" w:rsidR="000D2B40" w:rsidRDefault="000D2B40" w:rsidP="005178D1">
      <w:pPr>
        <w:autoSpaceDE w:val="0"/>
        <w:autoSpaceDN w:val="0"/>
        <w:adjustRightInd w:val="0"/>
        <w:spacing w:line="480" w:lineRule="auto"/>
        <w:rPr>
          <w:b/>
          <w:bCs/>
          <w:color w:val="000000"/>
          <w:szCs w:val="24"/>
        </w:rPr>
      </w:pPr>
    </w:p>
    <w:p w14:paraId="38159B97" w14:textId="2FFED216" w:rsidR="000D2B40" w:rsidRDefault="000D2B40" w:rsidP="005178D1">
      <w:pPr>
        <w:autoSpaceDE w:val="0"/>
        <w:autoSpaceDN w:val="0"/>
        <w:adjustRightInd w:val="0"/>
        <w:spacing w:line="480" w:lineRule="auto"/>
        <w:rPr>
          <w:b/>
          <w:bCs/>
          <w:color w:val="000000"/>
          <w:szCs w:val="24"/>
        </w:rPr>
      </w:pPr>
    </w:p>
    <w:p w14:paraId="5DCE74DA" w14:textId="5465A763" w:rsidR="000D2B40" w:rsidRDefault="000D2B40" w:rsidP="005178D1">
      <w:pPr>
        <w:autoSpaceDE w:val="0"/>
        <w:autoSpaceDN w:val="0"/>
        <w:adjustRightInd w:val="0"/>
        <w:spacing w:line="480" w:lineRule="auto"/>
        <w:rPr>
          <w:b/>
          <w:bCs/>
          <w:color w:val="000000"/>
          <w:szCs w:val="24"/>
        </w:rPr>
      </w:pPr>
    </w:p>
    <w:p w14:paraId="5AD352C9" w14:textId="781BD058" w:rsidR="000D2B40" w:rsidRDefault="000D2B40" w:rsidP="005178D1">
      <w:pPr>
        <w:autoSpaceDE w:val="0"/>
        <w:autoSpaceDN w:val="0"/>
        <w:adjustRightInd w:val="0"/>
        <w:spacing w:line="480" w:lineRule="auto"/>
        <w:rPr>
          <w:b/>
          <w:bCs/>
          <w:color w:val="000000"/>
          <w:szCs w:val="24"/>
        </w:rPr>
      </w:pPr>
    </w:p>
    <w:p w14:paraId="5E14AC50" w14:textId="77777777" w:rsidR="000D2B40" w:rsidRPr="005178D1" w:rsidRDefault="000D2B40" w:rsidP="005178D1">
      <w:pPr>
        <w:autoSpaceDE w:val="0"/>
        <w:autoSpaceDN w:val="0"/>
        <w:adjustRightInd w:val="0"/>
        <w:spacing w:line="480" w:lineRule="auto"/>
        <w:rPr>
          <w:b/>
          <w:bCs/>
          <w:color w:val="000000"/>
          <w:szCs w:val="24"/>
        </w:rPr>
      </w:pPr>
    </w:p>
    <w:p w14:paraId="5DE104B3" w14:textId="77777777" w:rsidR="000D2B40" w:rsidRDefault="005178D1" w:rsidP="000D2B40">
      <w:pPr>
        <w:spacing w:line="360" w:lineRule="auto"/>
        <w:jc w:val="both"/>
        <w:rPr>
          <w:color w:val="000000"/>
          <w:szCs w:val="24"/>
        </w:rPr>
      </w:pPr>
      <w:r w:rsidRPr="005178D1">
        <w:rPr>
          <w:color w:val="000000"/>
          <w:szCs w:val="24"/>
        </w:rPr>
        <w:t>Il presente piano è stato elaborato prendendo come riferimento il “</w:t>
      </w:r>
      <w:r w:rsidRPr="005178D1">
        <w:rPr>
          <w:b/>
          <w:bCs/>
          <w:color w:val="000000"/>
          <w:szCs w:val="24"/>
        </w:rPr>
        <w:t>Piano Nazionale Anticorruzione</w:t>
      </w:r>
      <w:r w:rsidRPr="005178D1">
        <w:rPr>
          <w:color w:val="000000"/>
          <w:szCs w:val="24"/>
        </w:rPr>
        <w:t xml:space="preserve">” e gli altri documenti elaborati dall’ANAC, in particolare Delibera Anac n. 777/2021. Si ricorda altresì che </w:t>
      </w:r>
      <w:r w:rsidRPr="005178D1">
        <w:rPr>
          <w:b/>
          <w:bCs/>
          <w:color w:val="000000"/>
          <w:szCs w:val="24"/>
        </w:rPr>
        <w:t xml:space="preserve">l’ANAC ha precisato che gli Ordini professionali non sono tenuti alla redazione del PIAO, </w:t>
      </w:r>
      <w:r w:rsidRPr="005178D1">
        <w:rPr>
          <w:color w:val="000000"/>
          <w:szCs w:val="24"/>
        </w:rPr>
        <w:t xml:space="preserve">Piano Integrato di Attività e Organizzazione previsto per le </w:t>
      </w:r>
      <w:r>
        <w:rPr>
          <w:color w:val="000000"/>
          <w:szCs w:val="24"/>
        </w:rPr>
        <w:t>P</w:t>
      </w:r>
      <w:r w:rsidRPr="005178D1">
        <w:rPr>
          <w:color w:val="000000"/>
          <w:szCs w:val="24"/>
        </w:rPr>
        <w:t>.</w:t>
      </w:r>
      <w:r>
        <w:rPr>
          <w:color w:val="000000"/>
          <w:szCs w:val="24"/>
        </w:rPr>
        <w:t>A</w:t>
      </w:r>
      <w:r w:rsidRPr="005178D1">
        <w:rPr>
          <w:color w:val="000000"/>
          <w:szCs w:val="24"/>
        </w:rPr>
        <w:t>.</w:t>
      </w:r>
    </w:p>
    <w:p w14:paraId="31716BC6" w14:textId="77777777" w:rsidR="000D2B40" w:rsidRDefault="000D2B40" w:rsidP="000D2B40">
      <w:pPr>
        <w:spacing w:line="360" w:lineRule="auto"/>
        <w:jc w:val="both"/>
        <w:rPr>
          <w:color w:val="000000"/>
          <w:szCs w:val="24"/>
        </w:rPr>
      </w:pPr>
    </w:p>
    <w:p w14:paraId="12A723BC" w14:textId="1C7E3985" w:rsidR="004A763D" w:rsidRPr="00A12076" w:rsidRDefault="004A763D" w:rsidP="000D2B40">
      <w:pPr>
        <w:spacing w:line="360" w:lineRule="auto"/>
        <w:jc w:val="both"/>
        <w:rPr>
          <w:b/>
          <w:bCs/>
          <w:color w:val="000000"/>
          <w:szCs w:val="24"/>
        </w:rPr>
      </w:pPr>
      <w:r w:rsidRPr="004A763D">
        <w:rPr>
          <w:b/>
          <w:bCs/>
          <w:color w:val="000000"/>
          <w:szCs w:val="24"/>
        </w:rPr>
        <w:t xml:space="preserve">- PREMESSA METODOLOGICA </w:t>
      </w:r>
    </w:p>
    <w:p w14:paraId="7FD681E6" w14:textId="77777777" w:rsidR="004A763D" w:rsidRPr="004A763D" w:rsidRDefault="004A763D" w:rsidP="00A12076">
      <w:pPr>
        <w:autoSpaceDE w:val="0"/>
        <w:autoSpaceDN w:val="0"/>
        <w:adjustRightInd w:val="0"/>
        <w:spacing w:line="360" w:lineRule="auto"/>
        <w:jc w:val="both"/>
        <w:rPr>
          <w:color w:val="000000"/>
          <w:szCs w:val="24"/>
        </w:rPr>
      </w:pPr>
    </w:p>
    <w:p w14:paraId="377E853C" w14:textId="7F51762D" w:rsidR="004A763D" w:rsidRPr="00A12076" w:rsidRDefault="004A763D" w:rsidP="00A12076">
      <w:pPr>
        <w:spacing w:line="360" w:lineRule="auto"/>
        <w:jc w:val="both"/>
        <w:rPr>
          <w:szCs w:val="24"/>
        </w:rPr>
      </w:pPr>
      <w:r w:rsidRPr="00A12076">
        <w:rPr>
          <w:szCs w:val="24"/>
        </w:rPr>
        <w:t>Rispetto ai precedenti piani anticorruzione adottati dall’Ordine, il presente ha tenuto conto delle indicazioni contenute nella delibera n. 777/2021 dell’ANAC, avente ad oggetto “Proposte di semplificazione per l’applicazione della normativa anticorruzione e trasparenza agli ordini e ai collegi professionali”, che ha semplificato la redazione del piano da parte dell’Ordine</w:t>
      </w:r>
      <w:r w:rsidR="007B68D8">
        <w:rPr>
          <w:szCs w:val="24"/>
        </w:rPr>
        <w:t>.</w:t>
      </w:r>
    </w:p>
    <w:p w14:paraId="50DEDE5E" w14:textId="03005149" w:rsidR="004A763D" w:rsidRPr="00A12076" w:rsidRDefault="004A763D" w:rsidP="00A12076">
      <w:pPr>
        <w:spacing w:line="360" w:lineRule="auto"/>
        <w:jc w:val="both"/>
        <w:rPr>
          <w:szCs w:val="24"/>
        </w:rPr>
      </w:pPr>
      <w:r w:rsidRPr="00A12076">
        <w:rPr>
          <w:szCs w:val="24"/>
        </w:rPr>
        <w:t>Il presente piano persegue l’obiettivo della semplificazione e della sintesi, cercando di utilizzare meno testi e più schemi o tabelle</w:t>
      </w:r>
      <w:r w:rsidR="007B68D8">
        <w:rPr>
          <w:szCs w:val="24"/>
        </w:rPr>
        <w:t>.</w:t>
      </w:r>
    </w:p>
    <w:p w14:paraId="1E4C5D1A" w14:textId="77777777" w:rsidR="004A763D" w:rsidRPr="00A12076" w:rsidRDefault="004A763D" w:rsidP="00A12076">
      <w:pPr>
        <w:spacing w:line="360" w:lineRule="auto"/>
        <w:jc w:val="both"/>
        <w:rPr>
          <w:szCs w:val="24"/>
        </w:rPr>
      </w:pPr>
    </w:p>
    <w:p w14:paraId="32E10813" w14:textId="16744641" w:rsidR="004A763D" w:rsidRDefault="004A763D" w:rsidP="00A12076">
      <w:pPr>
        <w:spacing w:line="360" w:lineRule="auto"/>
        <w:jc w:val="both"/>
        <w:rPr>
          <w:b/>
          <w:bCs/>
          <w:szCs w:val="24"/>
        </w:rPr>
      </w:pPr>
      <w:r w:rsidRPr="00A12076">
        <w:rPr>
          <w:b/>
          <w:bCs/>
          <w:szCs w:val="24"/>
        </w:rPr>
        <w:t xml:space="preserve">- L’ORDINE </w:t>
      </w:r>
    </w:p>
    <w:p w14:paraId="05B7FB31" w14:textId="77777777" w:rsidR="00CA6001" w:rsidRPr="00A12076" w:rsidRDefault="00CA6001" w:rsidP="00A12076">
      <w:pPr>
        <w:spacing w:line="360" w:lineRule="auto"/>
        <w:jc w:val="both"/>
        <w:rPr>
          <w:b/>
          <w:bCs/>
          <w:szCs w:val="24"/>
        </w:rPr>
      </w:pPr>
    </w:p>
    <w:p w14:paraId="3D15732B" w14:textId="0430B0DC" w:rsidR="00AF13A2" w:rsidRPr="00A12076" w:rsidRDefault="004A763D" w:rsidP="00A12076">
      <w:pPr>
        <w:spacing w:line="360" w:lineRule="auto"/>
        <w:jc w:val="both"/>
        <w:rPr>
          <w:szCs w:val="24"/>
        </w:rPr>
      </w:pPr>
      <w:r w:rsidRPr="00A12076">
        <w:rPr>
          <w:szCs w:val="24"/>
        </w:rPr>
        <w:t>L’Ord</w:t>
      </w:r>
      <w:r w:rsidR="00AF13A2" w:rsidRPr="00A12076">
        <w:rPr>
          <w:szCs w:val="24"/>
        </w:rPr>
        <w:t>i</w:t>
      </w:r>
      <w:r w:rsidRPr="00A12076">
        <w:rPr>
          <w:szCs w:val="24"/>
        </w:rPr>
        <w:t xml:space="preserve">ne dei Periti Industriali e dei Periti Industriali Laureati della provincia di </w:t>
      </w:r>
      <w:r w:rsidR="00C212AC">
        <w:rPr>
          <w:szCs w:val="24"/>
        </w:rPr>
        <w:t>Salerno</w:t>
      </w:r>
      <w:r w:rsidRPr="00A12076">
        <w:rPr>
          <w:szCs w:val="24"/>
        </w:rPr>
        <w:t>, ente pubblico non economico su base associativa, garantisce la correttezza, la trasparenza e l’integrità delle proprie attività</w:t>
      </w:r>
      <w:r w:rsidR="00AF13A2" w:rsidRPr="00A12076">
        <w:rPr>
          <w:szCs w:val="24"/>
        </w:rPr>
        <w:t xml:space="preserve"> istituzionali, in conformità a quanto disposto dall’ordinamento giuridico vigente in materia di anticorruzione e trasparenza e a tal fine si adegua ai precetti normativi, i quanto compatibili.</w:t>
      </w:r>
    </w:p>
    <w:p w14:paraId="508A2C16" w14:textId="353CB8B6" w:rsidR="004A763D" w:rsidRPr="00A12076" w:rsidRDefault="00AF13A2" w:rsidP="00A12076">
      <w:pPr>
        <w:spacing w:line="360" w:lineRule="auto"/>
        <w:jc w:val="both"/>
        <w:rPr>
          <w:szCs w:val="24"/>
        </w:rPr>
      </w:pPr>
      <w:r w:rsidRPr="00A12076">
        <w:rPr>
          <w:szCs w:val="24"/>
        </w:rPr>
        <w:t>L’Ordine, attraverso il presente documento, individua per il triennio 2023-2025 la politica anticorruzione e trasparenza da perseguire, gli obiettivi strategici, i processi individuati come maggiormente esposti al rischio e le misure obbligatorie e ulteriori di prevenzione della corruzione.</w:t>
      </w:r>
    </w:p>
    <w:p w14:paraId="4F3B8ADE" w14:textId="170D98DE" w:rsidR="00AF13A2" w:rsidRPr="00A12076" w:rsidRDefault="00AF13A2" w:rsidP="00A12076">
      <w:pPr>
        <w:spacing w:line="360" w:lineRule="auto"/>
        <w:jc w:val="both"/>
        <w:rPr>
          <w:szCs w:val="24"/>
        </w:rPr>
      </w:pPr>
      <w:r w:rsidRPr="00A12076">
        <w:rPr>
          <w:szCs w:val="24"/>
        </w:rPr>
        <w:t>Individua, inoltre, nella sezione trasparenza, la politica e modalità di pubblicazione dei dati di cui al D.</w:t>
      </w:r>
      <w:r w:rsidR="00514260">
        <w:rPr>
          <w:szCs w:val="24"/>
        </w:rPr>
        <w:t xml:space="preserve"> </w:t>
      </w:r>
      <w:r w:rsidRPr="00A12076">
        <w:rPr>
          <w:szCs w:val="24"/>
        </w:rPr>
        <w:t>Lgs. n. 33/2013, nonché modalità per esperire l’accesso civico e l’accesso civico generalizzato.</w:t>
      </w:r>
    </w:p>
    <w:p w14:paraId="736EB328" w14:textId="7E2C3687" w:rsidR="00AF13A2" w:rsidRDefault="00AF13A2" w:rsidP="00A12076">
      <w:pPr>
        <w:spacing w:line="360" w:lineRule="auto"/>
        <w:jc w:val="both"/>
        <w:rPr>
          <w:szCs w:val="24"/>
        </w:rPr>
      </w:pPr>
    </w:p>
    <w:p w14:paraId="0134CDEF" w14:textId="61CD0B16" w:rsidR="00CA6001" w:rsidRDefault="00CA6001" w:rsidP="00A12076">
      <w:pPr>
        <w:spacing w:line="360" w:lineRule="auto"/>
        <w:jc w:val="both"/>
        <w:rPr>
          <w:szCs w:val="24"/>
        </w:rPr>
      </w:pPr>
    </w:p>
    <w:p w14:paraId="122F2CDA" w14:textId="36D86EAE" w:rsidR="00CA6001" w:rsidRDefault="00CA6001" w:rsidP="00A12076">
      <w:pPr>
        <w:spacing w:line="360" w:lineRule="auto"/>
        <w:jc w:val="both"/>
        <w:rPr>
          <w:szCs w:val="24"/>
        </w:rPr>
      </w:pPr>
    </w:p>
    <w:p w14:paraId="281AC7A1" w14:textId="77777777" w:rsidR="00CA6001" w:rsidRPr="00A12076" w:rsidRDefault="00CA6001" w:rsidP="00A12076">
      <w:pPr>
        <w:spacing w:line="360" w:lineRule="auto"/>
        <w:jc w:val="both"/>
        <w:rPr>
          <w:szCs w:val="24"/>
        </w:rPr>
      </w:pPr>
    </w:p>
    <w:p w14:paraId="6733490D" w14:textId="3A4B3CF7" w:rsidR="004A763D" w:rsidRPr="00A12076" w:rsidRDefault="004A763D" w:rsidP="00A12076">
      <w:pPr>
        <w:spacing w:line="360" w:lineRule="auto"/>
        <w:jc w:val="both"/>
        <w:rPr>
          <w:b/>
          <w:bCs/>
          <w:szCs w:val="24"/>
        </w:rPr>
      </w:pPr>
      <w:r w:rsidRPr="00A12076">
        <w:rPr>
          <w:b/>
          <w:bCs/>
          <w:szCs w:val="24"/>
        </w:rPr>
        <w:lastRenderedPageBreak/>
        <w:t xml:space="preserve">Soggetti </w:t>
      </w:r>
    </w:p>
    <w:p w14:paraId="1E9366C0" w14:textId="2B99071A" w:rsidR="000D2B40" w:rsidRDefault="00AF13A2" w:rsidP="00CA6001">
      <w:pPr>
        <w:spacing w:line="360" w:lineRule="auto"/>
        <w:jc w:val="both"/>
        <w:rPr>
          <w:color w:val="000000"/>
          <w:szCs w:val="24"/>
        </w:rPr>
      </w:pPr>
      <w:r w:rsidRPr="00A12076">
        <w:rPr>
          <w:szCs w:val="24"/>
        </w:rPr>
        <w:t>Relativamente</w:t>
      </w:r>
      <w:r w:rsidR="00A12076" w:rsidRPr="00A12076">
        <w:rPr>
          <w:color w:val="000000"/>
          <w:szCs w:val="24"/>
        </w:rPr>
        <w:t xml:space="preserve"> </w:t>
      </w:r>
      <w:r w:rsidR="00A12076" w:rsidRPr="00A12076">
        <w:rPr>
          <w:szCs w:val="24"/>
        </w:rPr>
        <w:t xml:space="preserve">alla predisposizione e implementazione del PTPCT dell’Ordine, risultano coinvolti i seguenti </w:t>
      </w:r>
      <w:r w:rsidR="00A12076" w:rsidRPr="00A12076">
        <w:rPr>
          <w:b/>
          <w:bCs/>
          <w:i/>
          <w:iCs/>
          <w:szCs w:val="24"/>
        </w:rPr>
        <w:t>soggetti:</w:t>
      </w:r>
    </w:p>
    <w:p w14:paraId="2E7BC8A3" w14:textId="01FB3E58" w:rsidR="00A12076" w:rsidRPr="00A12076" w:rsidRDefault="00A12076" w:rsidP="00A12076">
      <w:pPr>
        <w:autoSpaceDE w:val="0"/>
        <w:autoSpaceDN w:val="0"/>
        <w:adjustRightInd w:val="0"/>
        <w:spacing w:line="360" w:lineRule="auto"/>
        <w:jc w:val="both"/>
        <w:rPr>
          <w:color w:val="000000"/>
          <w:szCs w:val="24"/>
        </w:rPr>
      </w:pPr>
      <w:r w:rsidRPr="00A12076">
        <w:rPr>
          <w:color w:val="000000"/>
          <w:szCs w:val="24"/>
        </w:rPr>
        <w:t xml:space="preserve">- il Consiglio dell’Ordine, chiamato a predisporre gli obiettivi strategici in materia di anticorruzione e misure di trasparenza e </w:t>
      </w:r>
      <w:proofErr w:type="gramStart"/>
      <w:r w:rsidRPr="00A12076">
        <w:rPr>
          <w:color w:val="000000"/>
          <w:szCs w:val="24"/>
        </w:rPr>
        <w:t>ad</w:t>
      </w:r>
      <w:proofErr w:type="gramEnd"/>
      <w:r w:rsidRPr="00A12076">
        <w:rPr>
          <w:color w:val="000000"/>
          <w:szCs w:val="24"/>
        </w:rPr>
        <w:t xml:space="preserve"> adottare il PTPCT. </w:t>
      </w:r>
    </w:p>
    <w:p w14:paraId="6418F517" w14:textId="1BFA12E5" w:rsidR="00A12076" w:rsidRPr="00A12076" w:rsidRDefault="00A12076" w:rsidP="00A12076">
      <w:pPr>
        <w:spacing w:line="360" w:lineRule="auto"/>
        <w:jc w:val="both"/>
        <w:rPr>
          <w:color w:val="000000"/>
          <w:szCs w:val="24"/>
        </w:rPr>
      </w:pPr>
      <w:r w:rsidRPr="00A12076">
        <w:rPr>
          <w:color w:val="000000"/>
          <w:szCs w:val="24"/>
        </w:rPr>
        <w:t>Non esistendo una molteplicità di Uffici, non esistono i relativi Responsabili;</w:t>
      </w:r>
    </w:p>
    <w:p w14:paraId="63B3903D" w14:textId="3027E225" w:rsidR="00A12076" w:rsidRPr="00A12076" w:rsidRDefault="00A12076" w:rsidP="00A12076">
      <w:pPr>
        <w:spacing w:line="360" w:lineRule="auto"/>
        <w:jc w:val="both"/>
        <w:rPr>
          <w:szCs w:val="24"/>
        </w:rPr>
      </w:pPr>
      <w:r w:rsidRPr="00A12076">
        <w:rPr>
          <w:szCs w:val="24"/>
        </w:rPr>
        <w:t xml:space="preserve">- L’unica dipendente dell’Ordine, </w:t>
      </w:r>
      <w:r w:rsidR="00CA6001">
        <w:rPr>
          <w:szCs w:val="24"/>
        </w:rPr>
        <w:t xml:space="preserve">Dott.ssa Stefania Ferri, </w:t>
      </w:r>
      <w:r w:rsidRPr="00A12076">
        <w:rPr>
          <w:szCs w:val="24"/>
        </w:rPr>
        <w:t>che è impegnata in tutte le attività e nel processo di identificazione del rischio e attuazione delle misure di prevenzione;</w:t>
      </w:r>
    </w:p>
    <w:p w14:paraId="0269FFCD" w14:textId="43AC1E4B" w:rsidR="00A12076" w:rsidRPr="00A12076" w:rsidRDefault="00A12076" w:rsidP="00A12076">
      <w:pPr>
        <w:spacing w:line="360" w:lineRule="auto"/>
        <w:jc w:val="both"/>
        <w:rPr>
          <w:szCs w:val="24"/>
        </w:rPr>
      </w:pPr>
      <w:r w:rsidRPr="00A12076">
        <w:rPr>
          <w:szCs w:val="24"/>
        </w:rPr>
        <w:t xml:space="preserve">- il RPCT, </w:t>
      </w:r>
      <w:r w:rsidR="00CA6001">
        <w:rPr>
          <w:szCs w:val="24"/>
        </w:rPr>
        <w:t xml:space="preserve">Dott. Per, </w:t>
      </w:r>
      <w:proofErr w:type="spellStart"/>
      <w:r w:rsidR="00CA6001">
        <w:rPr>
          <w:szCs w:val="24"/>
        </w:rPr>
        <w:t>Ind</w:t>
      </w:r>
      <w:proofErr w:type="spellEnd"/>
      <w:r w:rsidR="00CA6001">
        <w:rPr>
          <w:szCs w:val="24"/>
        </w:rPr>
        <w:t xml:space="preserve">. Marco De Caro, </w:t>
      </w:r>
      <w:r w:rsidRPr="00A12076">
        <w:rPr>
          <w:szCs w:val="24"/>
        </w:rPr>
        <w:t xml:space="preserve">chiamato a svolgere i compiti previsti dalla normativa e dettagliatamente precisati nell’allegato 2 alla Deliberazione ANAC n.͘ 1074 del 21 </w:t>
      </w:r>
      <w:proofErr w:type="gramStart"/>
      <w:r w:rsidRPr="00A12076">
        <w:rPr>
          <w:szCs w:val="24"/>
        </w:rPr>
        <w:t>Novembre</w:t>
      </w:r>
      <w:proofErr w:type="gramEnd"/>
      <w:r w:rsidRPr="00A12076">
        <w:rPr>
          <w:szCs w:val="24"/>
        </w:rPr>
        <w:t xml:space="preserve"> 2018 e nella parte IV del Piano Nazionale Anticorruzione 2019 approvato con Delibera n.1064 del 13 Novembre 2019;</w:t>
      </w:r>
    </w:p>
    <w:p w14:paraId="0CFD1AD7" w14:textId="3D12E99B" w:rsidR="00A12076" w:rsidRPr="00A12076" w:rsidRDefault="00A12076" w:rsidP="00CA6001">
      <w:pPr>
        <w:spacing w:line="360" w:lineRule="auto"/>
        <w:jc w:val="both"/>
        <w:rPr>
          <w:color w:val="000000"/>
          <w:szCs w:val="24"/>
        </w:rPr>
      </w:pPr>
      <w:r w:rsidRPr="00A12076">
        <w:rPr>
          <w:szCs w:val="24"/>
        </w:rPr>
        <w:t>- tutti i soggetti che svolgono attività anche saltuaria di collaborazione con l’Ordine.</w:t>
      </w:r>
    </w:p>
    <w:p w14:paraId="107CF594" w14:textId="77777777" w:rsidR="00CA6001" w:rsidRDefault="00CA6001" w:rsidP="00A12076">
      <w:pPr>
        <w:autoSpaceDE w:val="0"/>
        <w:autoSpaceDN w:val="0"/>
        <w:adjustRightInd w:val="0"/>
        <w:spacing w:line="360" w:lineRule="auto"/>
        <w:rPr>
          <w:b/>
          <w:bCs/>
          <w:color w:val="000000"/>
          <w:szCs w:val="24"/>
        </w:rPr>
      </w:pPr>
    </w:p>
    <w:p w14:paraId="64FB623A" w14:textId="24E5E850" w:rsidR="00A12076" w:rsidRDefault="00A12076" w:rsidP="00A12076">
      <w:pPr>
        <w:autoSpaceDE w:val="0"/>
        <w:autoSpaceDN w:val="0"/>
        <w:adjustRightInd w:val="0"/>
        <w:spacing w:line="360" w:lineRule="auto"/>
        <w:rPr>
          <w:b/>
          <w:bCs/>
          <w:color w:val="000000"/>
          <w:szCs w:val="24"/>
        </w:rPr>
      </w:pPr>
      <w:r w:rsidRPr="00A12076">
        <w:rPr>
          <w:b/>
          <w:bCs/>
          <w:color w:val="000000"/>
          <w:szCs w:val="24"/>
        </w:rPr>
        <w:t xml:space="preserve">- SCOPO E FUNZIONI DEL PTPCT </w:t>
      </w:r>
    </w:p>
    <w:p w14:paraId="230E0BB9" w14:textId="77777777" w:rsidR="00CA6001" w:rsidRPr="00A12076" w:rsidRDefault="00CA6001" w:rsidP="00A12076">
      <w:pPr>
        <w:autoSpaceDE w:val="0"/>
        <w:autoSpaceDN w:val="0"/>
        <w:adjustRightInd w:val="0"/>
        <w:spacing w:line="360" w:lineRule="auto"/>
        <w:rPr>
          <w:color w:val="000000"/>
          <w:szCs w:val="24"/>
        </w:rPr>
      </w:pPr>
    </w:p>
    <w:p w14:paraId="1AF426C9" w14:textId="77777777" w:rsidR="00A12076" w:rsidRPr="00A12076" w:rsidRDefault="00A12076" w:rsidP="00A12076">
      <w:pPr>
        <w:autoSpaceDE w:val="0"/>
        <w:autoSpaceDN w:val="0"/>
        <w:adjustRightInd w:val="0"/>
        <w:spacing w:line="360" w:lineRule="auto"/>
        <w:rPr>
          <w:color w:val="000000"/>
          <w:szCs w:val="24"/>
        </w:rPr>
      </w:pPr>
      <w:r w:rsidRPr="00A12076">
        <w:rPr>
          <w:b/>
          <w:bCs/>
          <w:color w:val="000000"/>
          <w:szCs w:val="24"/>
        </w:rPr>
        <w:t xml:space="preserve">Il PTPCT </w:t>
      </w:r>
      <w:r w:rsidRPr="00A12076">
        <w:rPr>
          <w:color w:val="000000"/>
          <w:szCs w:val="24"/>
        </w:rPr>
        <w:t xml:space="preserve">è l’organo di cui l’Ordine si dota per: </w:t>
      </w:r>
    </w:p>
    <w:p w14:paraId="2ECDD09E" w14:textId="1A7CE416" w:rsidR="00A12076" w:rsidRPr="00A12076" w:rsidRDefault="00A12076" w:rsidP="00A12076">
      <w:pPr>
        <w:spacing w:line="360" w:lineRule="auto"/>
        <w:jc w:val="both"/>
        <w:rPr>
          <w:color w:val="000000"/>
          <w:szCs w:val="24"/>
        </w:rPr>
      </w:pPr>
      <w:r w:rsidRPr="00A12076">
        <w:rPr>
          <w:color w:val="000000"/>
          <w:szCs w:val="24"/>
        </w:rPr>
        <w:t xml:space="preserve">- prevenire la corruzione e l’illegalità attraverso una valutazione del livello di esposizione dell’Ordine ai fenomeni di corruzione, corruttela e </w:t>
      </w:r>
      <w:r w:rsidRPr="003B7F3D">
        <w:rPr>
          <w:i/>
          <w:iCs/>
          <w:color w:val="000000"/>
          <w:szCs w:val="24"/>
        </w:rPr>
        <w:t xml:space="preserve">mala </w:t>
      </w:r>
      <w:proofErr w:type="spellStart"/>
      <w:r w:rsidRPr="003B7F3D">
        <w:rPr>
          <w:i/>
          <w:iCs/>
          <w:color w:val="000000"/>
          <w:szCs w:val="24"/>
        </w:rPr>
        <w:t>gestio</w:t>
      </w:r>
      <w:proofErr w:type="spellEnd"/>
      <w:r w:rsidRPr="00A12076">
        <w:rPr>
          <w:color w:val="000000"/>
          <w:szCs w:val="24"/>
        </w:rPr>
        <w:t>;</w:t>
      </w:r>
    </w:p>
    <w:p w14:paraId="2C459E35" w14:textId="00BCD3D3" w:rsidR="00A12076" w:rsidRPr="00A12076" w:rsidRDefault="00A12076" w:rsidP="008C7BC7">
      <w:pPr>
        <w:spacing w:line="360" w:lineRule="auto"/>
        <w:jc w:val="both"/>
        <w:rPr>
          <w:color w:val="000000"/>
          <w:szCs w:val="24"/>
        </w:rPr>
      </w:pPr>
      <w:r w:rsidRPr="00A12076">
        <w:rPr>
          <w:szCs w:val="24"/>
        </w:rPr>
        <w:t>- compiere una ricognizione ed una valutazione delle aree nelle quali il rischio di corruzione appare più elevato, avuto riguardo alle aree e attività già evidenziate dalla normativa di riferimento (cfr. art. 1, comma XVI Legge anticorruzione), dal PNA 2013,</w:t>
      </w:r>
      <w:r w:rsidR="008C7BC7">
        <w:rPr>
          <w:color w:val="000000"/>
          <w:szCs w:val="24"/>
        </w:rPr>
        <w:t xml:space="preserve"> </w:t>
      </w:r>
      <w:r w:rsidRPr="00A12076">
        <w:rPr>
          <w:color w:val="000000"/>
          <w:szCs w:val="24"/>
        </w:rPr>
        <w:t>dall’aggiornamento al PNA 2015, dal PNA 2016 nella sezione specifica dedicata agli Ordini professionali (parte speciale III, Ordini Professionali)</w:t>
      </w:r>
      <w:r w:rsidR="008C7BC7">
        <w:rPr>
          <w:color w:val="000000"/>
          <w:szCs w:val="24"/>
        </w:rPr>
        <w:t>,</w:t>
      </w:r>
      <w:r w:rsidRPr="00A12076">
        <w:rPr>
          <w:color w:val="000000"/>
          <w:szCs w:val="24"/>
        </w:rPr>
        <w:t xml:space="preserve"> nonché delle altre aree che dovessero risultare sensibili in ragione dell’attività svolta; </w:t>
      </w:r>
    </w:p>
    <w:p w14:paraId="5C3C3B50" w14:textId="0F9F7375" w:rsidR="00A12076" w:rsidRPr="00A12076" w:rsidRDefault="00A12076" w:rsidP="00A12076">
      <w:pPr>
        <w:tabs>
          <w:tab w:val="left" w:pos="442"/>
        </w:tabs>
        <w:spacing w:line="360" w:lineRule="auto"/>
        <w:rPr>
          <w:color w:val="000000"/>
          <w:szCs w:val="24"/>
        </w:rPr>
      </w:pPr>
      <w:r w:rsidRPr="00A12076">
        <w:rPr>
          <w:color w:val="000000"/>
          <w:szCs w:val="24"/>
        </w:rPr>
        <w:t>- individuare le misure preventive del rischio e garantendone esecuzione;</w:t>
      </w:r>
    </w:p>
    <w:p w14:paraId="04220D16" w14:textId="77777777" w:rsidR="00A12076" w:rsidRPr="00A12076" w:rsidRDefault="00A12076" w:rsidP="00544618">
      <w:pPr>
        <w:pStyle w:val="Default"/>
        <w:spacing w:line="360" w:lineRule="auto"/>
        <w:jc w:val="both"/>
        <w:rPr>
          <w:rFonts w:ascii="Times New Roman" w:hAnsi="Times New Roman" w:cs="Times New Roman"/>
        </w:rPr>
      </w:pPr>
      <w:r w:rsidRPr="00A12076">
        <w:rPr>
          <w:rFonts w:ascii="Times New Roman" w:hAnsi="Times New Roman" w:cs="Times New Roman"/>
        </w:rPr>
        <w:t xml:space="preserve">- garantire l’idoneità, sia sotto il profilo etico sia sotto il profilo operativo e professionale, dei soggetti chiamati ad operare nelle aree ritenute maggiormente sensibili al rischio corruzione e illegalità; </w:t>
      </w:r>
    </w:p>
    <w:p w14:paraId="295CA5E3" w14:textId="3B4C969E" w:rsidR="00A12076" w:rsidRDefault="00A12076" w:rsidP="00A12076">
      <w:pPr>
        <w:autoSpaceDE w:val="0"/>
        <w:autoSpaceDN w:val="0"/>
        <w:adjustRightInd w:val="0"/>
        <w:spacing w:line="360" w:lineRule="auto"/>
        <w:rPr>
          <w:color w:val="000000"/>
          <w:szCs w:val="24"/>
        </w:rPr>
      </w:pPr>
      <w:r w:rsidRPr="00A12076">
        <w:rPr>
          <w:color w:val="000000"/>
          <w:szCs w:val="24"/>
        </w:rPr>
        <w:t xml:space="preserve">- facilitare e assicurare la puntuale applicazione delle norme sulla trasparenza, tenuto conto della loro compatibilità e applicabilità; </w:t>
      </w:r>
    </w:p>
    <w:p w14:paraId="043AFD99" w14:textId="661F9405" w:rsidR="00CA6001" w:rsidRDefault="00CA6001" w:rsidP="00A12076">
      <w:pPr>
        <w:autoSpaceDE w:val="0"/>
        <w:autoSpaceDN w:val="0"/>
        <w:adjustRightInd w:val="0"/>
        <w:spacing w:line="360" w:lineRule="auto"/>
        <w:rPr>
          <w:color w:val="000000"/>
          <w:szCs w:val="24"/>
        </w:rPr>
      </w:pPr>
    </w:p>
    <w:p w14:paraId="647E81EB" w14:textId="77777777" w:rsidR="00CA6001" w:rsidRPr="00A12076" w:rsidRDefault="00CA6001" w:rsidP="00A12076">
      <w:pPr>
        <w:autoSpaceDE w:val="0"/>
        <w:autoSpaceDN w:val="0"/>
        <w:adjustRightInd w:val="0"/>
        <w:spacing w:line="360" w:lineRule="auto"/>
        <w:rPr>
          <w:color w:val="000000"/>
          <w:szCs w:val="24"/>
        </w:rPr>
      </w:pPr>
    </w:p>
    <w:p w14:paraId="2DA950DD" w14:textId="77777777" w:rsidR="00CA6001" w:rsidRDefault="00CA6001" w:rsidP="00A12076">
      <w:pPr>
        <w:pStyle w:val="Default"/>
        <w:spacing w:line="360" w:lineRule="auto"/>
        <w:rPr>
          <w:rFonts w:ascii="Times New Roman" w:hAnsi="Times New Roman" w:cs="Times New Roman"/>
        </w:rPr>
      </w:pPr>
    </w:p>
    <w:p w14:paraId="54448B72" w14:textId="77777777" w:rsidR="00CA6001" w:rsidRDefault="00CA6001" w:rsidP="00A12076">
      <w:pPr>
        <w:pStyle w:val="Default"/>
        <w:spacing w:line="360" w:lineRule="auto"/>
        <w:rPr>
          <w:rFonts w:ascii="Times New Roman" w:hAnsi="Times New Roman" w:cs="Times New Roman"/>
        </w:rPr>
      </w:pPr>
    </w:p>
    <w:p w14:paraId="762A0B4C" w14:textId="538FF205" w:rsidR="00A12076" w:rsidRPr="00A12076" w:rsidRDefault="00A12076" w:rsidP="00A12076">
      <w:pPr>
        <w:pStyle w:val="Default"/>
        <w:spacing w:line="360" w:lineRule="auto"/>
        <w:rPr>
          <w:rFonts w:ascii="Times New Roman" w:hAnsi="Times New Roman" w:cs="Times New Roman"/>
        </w:rPr>
      </w:pPr>
      <w:r w:rsidRPr="00A12076">
        <w:rPr>
          <w:rFonts w:ascii="Times New Roman" w:hAnsi="Times New Roman" w:cs="Times New Roman"/>
        </w:rPr>
        <w:t xml:space="preserve">- facilitare e assicurare la puntuale applicazione delle norme sulle </w:t>
      </w:r>
      <w:proofErr w:type="spellStart"/>
      <w:r w:rsidRPr="00A12076">
        <w:rPr>
          <w:rFonts w:ascii="Times New Roman" w:hAnsi="Times New Roman" w:cs="Times New Roman"/>
        </w:rPr>
        <w:t>inconferibilità</w:t>
      </w:r>
      <w:proofErr w:type="spellEnd"/>
      <w:r w:rsidRPr="00A12076">
        <w:rPr>
          <w:rFonts w:ascii="Times New Roman" w:hAnsi="Times New Roman" w:cs="Times New Roman"/>
        </w:rPr>
        <w:t xml:space="preserve"> ed incompatibilità; </w:t>
      </w:r>
    </w:p>
    <w:p w14:paraId="731D0E71" w14:textId="5AA00C48" w:rsidR="00A12076" w:rsidRPr="00A12076" w:rsidRDefault="00A12076" w:rsidP="00544618">
      <w:pPr>
        <w:tabs>
          <w:tab w:val="left" w:pos="442"/>
        </w:tabs>
        <w:spacing w:line="360" w:lineRule="auto"/>
        <w:jc w:val="both"/>
        <w:rPr>
          <w:color w:val="000000"/>
          <w:szCs w:val="24"/>
        </w:rPr>
      </w:pPr>
      <w:r w:rsidRPr="00A12076">
        <w:rPr>
          <w:color w:val="000000"/>
          <w:szCs w:val="24"/>
        </w:rPr>
        <w:t>- assicurare l’applicazione del Codice di comportamento</w:t>
      </w:r>
      <w:r w:rsidR="00CA6001">
        <w:rPr>
          <w:color w:val="000000"/>
          <w:szCs w:val="24"/>
        </w:rPr>
        <w:t>/regolamento</w:t>
      </w:r>
      <w:r w:rsidRPr="00A12076">
        <w:rPr>
          <w:color w:val="000000"/>
          <w:szCs w:val="24"/>
        </w:rPr>
        <w:t xml:space="preserve"> dei dipendenti dell’Ordine dei Periti Industriali e dei Periti Industriali di </w:t>
      </w:r>
      <w:r w:rsidR="00C212AC">
        <w:rPr>
          <w:color w:val="000000"/>
          <w:szCs w:val="24"/>
        </w:rPr>
        <w:t>Salerno</w:t>
      </w:r>
      <w:r w:rsidRPr="00A12076">
        <w:rPr>
          <w:color w:val="000000"/>
          <w:szCs w:val="24"/>
        </w:rPr>
        <w:t>;</w:t>
      </w:r>
    </w:p>
    <w:p w14:paraId="3CBC49E7" w14:textId="0DAD1A48" w:rsidR="00A12076" w:rsidRPr="00A12076" w:rsidRDefault="00A12076" w:rsidP="00544618">
      <w:pPr>
        <w:tabs>
          <w:tab w:val="left" w:pos="442"/>
        </w:tabs>
        <w:spacing w:line="360" w:lineRule="auto"/>
        <w:jc w:val="both"/>
        <w:rPr>
          <w:szCs w:val="24"/>
        </w:rPr>
      </w:pPr>
      <w:r w:rsidRPr="00A12076">
        <w:rPr>
          <w:szCs w:val="24"/>
        </w:rPr>
        <w:t>- tutelare il dipendente che effettua segnalazioni di illecito (c.d. Whistleblower) anche in ottemperanza alla nuova normativa di cui alla Legge n. 179/2017;</w:t>
      </w:r>
    </w:p>
    <w:p w14:paraId="3125E94F" w14:textId="77777777" w:rsidR="00CA6001" w:rsidRDefault="00A12076" w:rsidP="00544618">
      <w:pPr>
        <w:tabs>
          <w:tab w:val="left" w:pos="442"/>
        </w:tabs>
        <w:spacing w:line="360" w:lineRule="auto"/>
        <w:jc w:val="both"/>
        <w:rPr>
          <w:szCs w:val="24"/>
        </w:rPr>
      </w:pPr>
      <w:r w:rsidRPr="00A12076">
        <w:rPr>
          <w:szCs w:val="24"/>
        </w:rPr>
        <w:t xml:space="preserve">- garantire l’accesso civico e l’accesso civico generalizzato, in conformità alla normativa di riferimento. </w:t>
      </w:r>
    </w:p>
    <w:p w14:paraId="4887E1C5" w14:textId="3C3DFD29" w:rsidR="00B37B2A" w:rsidRDefault="00A12076" w:rsidP="00544618">
      <w:pPr>
        <w:tabs>
          <w:tab w:val="left" w:pos="442"/>
        </w:tabs>
        <w:spacing w:line="360" w:lineRule="auto"/>
        <w:jc w:val="both"/>
        <w:rPr>
          <w:szCs w:val="24"/>
        </w:rPr>
        <w:sectPr w:rsidR="00B37B2A">
          <w:pgSz w:w="11906" w:h="16838"/>
          <w:pgMar w:top="1417" w:right="1134" w:bottom="1134" w:left="1134" w:header="708" w:footer="708" w:gutter="0"/>
          <w:cols w:space="708"/>
          <w:docGrid w:linePitch="360"/>
        </w:sectPr>
      </w:pPr>
      <w:r w:rsidRPr="00A12076">
        <w:rPr>
          <w:szCs w:val="24"/>
        </w:rPr>
        <w:t>Nella predisposizione del presente PTPCT, l’Ordine tiene conto della propria peculiarità di ente pubblico non economico e applica il principio di proporzionalità, di efficienza e di efficacia, avuto riguardo alle proprie ridotte dimensioni, all’organizzazione interna, alla circostanza che la gestione e amministrazione dell’ente è di natura mista, ovvero di pertinenza sia degli organi di indirizzo politico-amministrativo (Consiglio dell’Ordine) sia dei dipendenti e collaboratori impegnati in attività amministrative e gestionali, alla circostanza che sia il Consiglio Nazionale che gli Ordini territoriali sono enti auto-finanziati per il tramite del contributo degli iscritti, e ad altri fattori che di volta in volta possono ritenersi incidenti sulla struttura e sugli obiettivi del documento stesso.</w:t>
      </w:r>
    </w:p>
    <w:p w14:paraId="17CBDAAB" w14:textId="77777777" w:rsidR="002B18AF" w:rsidRPr="002B18AF" w:rsidRDefault="002B18AF" w:rsidP="002B18AF">
      <w:pPr>
        <w:autoSpaceDE w:val="0"/>
        <w:autoSpaceDN w:val="0"/>
        <w:adjustRightInd w:val="0"/>
        <w:rPr>
          <w:color w:val="000000"/>
          <w:szCs w:val="24"/>
        </w:rPr>
      </w:pPr>
    </w:p>
    <w:p w14:paraId="029084A0" w14:textId="77777777" w:rsidR="002B18AF" w:rsidRPr="002B18AF" w:rsidRDefault="002B18AF" w:rsidP="00734390">
      <w:pPr>
        <w:autoSpaceDE w:val="0"/>
        <w:autoSpaceDN w:val="0"/>
        <w:adjustRightInd w:val="0"/>
        <w:spacing w:line="360" w:lineRule="auto"/>
        <w:jc w:val="both"/>
        <w:rPr>
          <w:color w:val="000000"/>
          <w:szCs w:val="24"/>
        </w:rPr>
      </w:pPr>
      <w:r w:rsidRPr="002B18AF">
        <w:rPr>
          <w:b/>
          <w:bCs/>
          <w:i/>
          <w:iCs/>
          <w:color w:val="000000"/>
          <w:szCs w:val="24"/>
        </w:rPr>
        <w:t xml:space="preserve">- GLI OBIETTIVI STRATEGICI DELL’ORDINE PER IL CONTRASTO ALLA CORRUZIONE </w:t>
      </w:r>
    </w:p>
    <w:p w14:paraId="7D3CB1EF" w14:textId="3A79E31D" w:rsidR="002B18AF" w:rsidRPr="00734390" w:rsidRDefault="002B18AF" w:rsidP="00734390">
      <w:pPr>
        <w:autoSpaceDE w:val="0"/>
        <w:autoSpaceDN w:val="0"/>
        <w:adjustRightInd w:val="0"/>
        <w:spacing w:line="360" w:lineRule="auto"/>
        <w:jc w:val="both"/>
        <w:rPr>
          <w:b/>
          <w:bCs/>
          <w:i/>
          <w:iCs/>
          <w:color w:val="000000"/>
          <w:szCs w:val="24"/>
        </w:rPr>
      </w:pPr>
      <w:r w:rsidRPr="002B18AF">
        <w:rPr>
          <w:b/>
          <w:bCs/>
          <w:i/>
          <w:iCs/>
          <w:color w:val="000000"/>
          <w:szCs w:val="24"/>
        </w:rPr>
        <w:t xml:space="preserve">I PRINCIPI DEL TRIENNIO 2023 – 2025 </w:t>
      </w:r>
    </w:p>
    <w:p w14:paraId="710AADDE" w14:textId="77777777" w:rsidR="00734390" w:rsidRPr="002B18AF" w:rsidRDefault="00734390" w:rsidP="00734390">
      <w:pPr>
        <w:autoSpaceDE w:val="0"/>
        <w:autoSpaceDN w:val="0"/>
        <w:adjustRightInd w:val="0"/>
        <w:spacing w:line="360" w:lineRule="auto"/>
        <w:jc w:val="both"/>
        <w:rPr>
          <w:color w:val="000000"/>
          <w:szCs w:val="24"/>
        </w:rPr>
      </w:pPr>
    </w:p>
    <w:p w14:paraId="75B07755" w14:textId="203CAF9C" w:rsidR="00A12076" w:rsidRPr="00734390" w:rsidRDefault="002B18AF" w:rsidP="00734390">
      <w:pPr>
        <w:tabs>
          <w:tab w:val="left" w:pos="442"/>
        </w:tabs>
        <w:spacing w:line="360" w:lineRule="auto"/>
        <w:jc w:val="both"/>
        <w:rPr>
          <w:szCs w:val="24"/>
        </w:rPr>
      </w:pPr>
      <w:r w:rsidRPr="00734390">
        <w:rPr>
          <w:color w:val="000000"/>
          <w:szCs w:val="24"/>
        </w:rPr>
        <w:t xml:space="preserve">L’Ordine, anche per il triennio 2023-2025 intende proseguire e rafforzare la propria conformità alla normativa di trasparenza e il proprio impegno a </w:t>
      </w:r>
      <w:proofErr w:type="gramStart"/>
      <w:r w:rsidRPr="00734390">
        <w:rPr>
          <w:color w:val="000000"/>
          <w:szCs w:val="24"/>
        </w:rPr>
        <w:t>porre in essere</w:t>
      </w:r>
      <w:proofErr w:type="gramEnd"/>
      <w:r w:rsidRPr="00734390">
        <w:rPr>
          <w:color w:val="000000"/>
          <w:szCs w:val="24"/>
        </w:rPr>
        <w:t xml:space="preserve"> misure di prevenzione, secondo gli obiettivi strategici adottati con specifico riferimento all’area anticorruzione e trasparenza. Gli obiettivi, qui di seguito sintetizzati, sono programmati su base triennale e vi si darà avvio immediato e costante, </w:t>
      </w:r>
      <w:r w:rsidRPr="00734390">
        <w:rPr>
          <w:szCs w:val="24"/>
        </w:rPr>
        <w:t>evidenziando di anno in anno i progressi e i risultati raggiunti:</w:t>
      </w: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2724"/>
        <w:gridCol w:w="2240"/>
        <w:gridCol w:w="2482"/>
      </w:tblGrid>
      <w:tr w:rsidR="002B18AF" w:rsidRPr="002B18AF" w14:paraId="28F657E3" w14:textId="77777777" w:rsidTr="00CA6001">
        <w:trPr>
          <w:trHeight w:val="110"/>
        </w:trPr>
        <w:tc>
          <w:tcPr>
            <w:tcW w:w="2482" w:type="dxa"/>
          </w:tcPr>
          <w:p w14:paraId="2F33035A" w14:textId="77777777" w:rsidR="002B18AF" w:rsidRPr="001152AA" w:rsidRDefault="002B18AF">
            <w:pPr>
              <w:pStyle w:val="Default"/>
              <w:rPr>
                <w:rFonts w:ascii="Times New Roman" w:hAnsi="Times New Roman" w:cs="Times New Roman"/>
                <w:b/>
                <w:bCs/>
                <w:sz w:val="20"/>
                <w:szCs w:val="20"/>
              </w:rPr>
            </w:pPr>
            <w:r w:rsidRPr="001152AA">
              <w:rPr>
                <w:rFonts w:ascii="Times New Roman" w:hAnsi="Times New Roman" w:cs="Times New Roman"/>
                <w:b/>
                <w:bCs/>
                <w:sz w:val="20"/>
                <w:szCs w:val="20"/>
              </w:rPr>
              <w:t xml:space="preserve">Obiettivo </w:t>
            </w:r>
          </w:p>
        </w:tc>
        <w:tc>
          <w:tcPr>
            <w:tcW w:w="2724" w:type="dxa"/>
          </w:tcPr>
          <w:p w14:paraId="53146DC2" w14:textId="77777777" w:rsidR="002B18AF" w:rsidRPr="001152AA" w:rsidRDefault="002B18AF">
            <w:pPr>
              <w:pStyle w:val="Default"/>
              <w:rPr>
                <w:rFonts w:ascii="Times New Roman" w:hAnsi="Times New Roman" w:cs="Times New Roman"/>
                <w:b/>
                <w:bCs/>
                <w:sz w:val="20"/>
                <w:szCs w:val="20"/>
              </w:rPr>
            </w:pPr>
            <w:r w:rsidRPr="001152AA">
              <w:rPr>
                <w:rFonts w:ascii="Times New Roman" w:hAnsi="Times New Roman" w:cs="Times New Roman"/>
                <w:b/>
                <w:bCs/>
                <w:sz w:val="20"/>
                <w:szCs w:val="20"/>
              </w:rPr>
              <w:t xml:space="preserve">Modalità </w:t>
            </w:r>
          </w:p>
        </w:tc>
        <w:tc>
          <w:tcPr>
            <w:tcW w:w="2240" w:type="dxa"/>
          </w:tcPr>
          <w:p w14:paraId="51C3920D" w14:textId="77777777" w:rsidR="002B18AF" w:rsidRPr="001152AA" w:rsidRDefault="002B18AF">
            <w:pPr>
              <w:pStyle w:val="Default"/>
              <w:rPr>
                <w:rFonts w:ascii="Times New Roman" w:hAnsi="Times New Roman" w:cs="Times New Roman"/>
                <w:b/>
                <w:bCs/>
                <w:sz w:val="20"/>
                <w:szCs w:val="20"/>
              </w:rPr>
            </w:pPr>
            <w:r w:rsidRPr="001152AA">
              <w:rPr>
                <w:rFonts w:ascii="Times New Roman" w:hAnsi="Times New Roman" w:cs="Times New Roman"/>
                <w:b/>
                <w:bCs/>
                <w:sz w:val="20"/>
                <w:szCs w:val="20"/>
              </w:rPr>
              <w:t xml:space="preserve">Soggetti </w:t>
            </w:r>
          </w:p>
        </w:tc>
        <w:tc>
          <w:tcPr>
            <w:tcW w:w="2482" w:type="dxa"/>
          </w:tcPr>
          <w:p w14:paraId="4E02D7D2" w14:textId="77777777" w:rsidR="002B18AF" w:rsidRPr="001152AA" w:rsidRDefault="002B18AF">
            <w:pPr>
              <w:pStyle w:val="Default"/>
              <w:rPr>
                <w:rFonts w:ascii="Times New Roman" w:hAnsi="Times New Roman" w:cs="Times New Roman"/>
                <w:b/>
                <w:bCs/>
                <w:sz w:val="20"/>
                <w:szCs w:val="20"/>
              </w:rPr>
            </w:pPr>
            <w:r w:rsidRPr="001152AA">
              <w:rPr>
                <w:rFonts w:ascii="Times New Roman" w:hAnsi="Times New Roman" w:cs="Times New Roman"/>
                <w:b/>
                <w:bCs/>
                <w:sz w:val="20"/>
                <w:szCs w:val="20"/>
              </w:rPr>
              <w:t xml:space="preserve">Tempi </w:t>
            </w:r>
          </w:p>
          <w:p w14:paraId="56C6F01C" w14:textId="514137B4" w:rsidR="002B18AF" w:rsidRPr="001152AA" w:rsidRDefault="002B18AF">
            <w:pPr>
              <w:pStyle w:val="Default"/>
              <w:rPr>
                <w:rFonts w:ascii="Times New Roman" w:hAnsi="Times New Roman" w:cs="Times New Roman"/>
                <w:b/>
                <w:bCs/>
                <w:sz w:val="20"/>
                <w:szCs w:val="20"/>
              </w:rPr>
            </w:pPr>
          </w:p>
        </w:tc>
      </w:tr>
      <w:tr w:rsidR="002B18AF" w:rsidRPr="002B18AF" w14:paraId="5F06F0FA" w14:textId="77777777" w:rsidTr="00CA6001">
        <w:trPr>
          <w:trHeight w:val="436"/>
        </w:trPr>
        <w:tc>
          <w:tcPr>
            <w:tcW w:w="2482" w:type="dxa"/>
          </w:tcPr>
          <w:p w14:paraId="666FA495" w14:textId="77777777" w:rsid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 xml:space="preserve">Pubblicazione dei dati e delle informazioni nella rinnovata sezione “Amministrazione trasparente” tramite il portale </w:t>
            </w:r>
          </w:p>
          <w:p w14:paraId="0D9660A8" w14:textId="4450AFA8" w:rsidR="008029B0" w:rsidRPr="002B18AF" w:rsidRDefault="008029B0">
            <w:pPr>
              <w:pStyle w:val="Default"/>
              <w:rPr>
                <w:rFonts w:ascii="Times New Roman" w:hAnsi="Times New Roman" w:cs="Times New Roman"/>
                <w:sz w:val="20"/>
                <w:szCs w:val="20"/>
              </w:rPr>
            </w:pPr>
          </w:p>
        </w:tc>
        <w:tc>
          <w:tcPr>
            <w:tcW w:w="2724" w:type="dxa"/>
          </w:tcPr>
          <w:p w14:paraId="5D06C18E" w14:textId="77777777"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 xml:space="preserve">Formare/rimodulare/rinnovare la nuova Sezione secondo le linee guida predisposte da Anac </w:t>
            </w:r>
          </w:p>
        </w:tc>
        <w:tc>
          <w:tcPr>
            <w:tcW w:w="2240" w:type="dxa"/>
          </w:tcPr>
          <w:p w14:paraId="673C4B16" w14:textId="77777777"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 xml:space="preserve">RPCT, Responsabile per la pubblicazione </w:t>
            </w:r>
          </w:p>
        </w:tc>
        <w:tc>
          <w:tcPr>
            <w:tcW w:w="2482" w:type="dxa"/>
          </w:tcPr>
          <w:p w14:paraId="0F19776B" w14:textId="77777777"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 xml:space="preserve">attività svolta in modo costante </w:t>
            </w:r>
          </w:p>
        </w:tc>
      </w:tr>
      <w:tr w:rsidR="002B18AF" w:rsidRPr="002B18AF" w14:paraId="21FE175B" w14:textId="77777777" w:rsidTr="00CA6001">
        <w:trPr>
          <w:trHeight w:val="551"/>
        </w:trPr>
        <w:tc>
          <w:tcPr>
            <w:tcW w:w="2482" w:type="dxa"/>
          </w:tcPr>
          <w:p w14:paraId="28578E00" w14:textId="3793E13B" w:rsidR="002B18AF" w:rsidRPr="002B18AF" w:rsidRDefault="00CA6001">
            <w:pPr>
              <w:pStyle w:val="Default"/>
              <w:rPr>
                <w:rFonts w:ascii="Times New Roman" w:hAnsi="Times New Roman" w:cs="Times New Roman"/>
                <w:sz w:val="20"/>
                <w:szCs w:val="20"/>
              </w:rPr>
            </w:pPr>
            <w:r>
              <w:rPr>
                <w:rFonts w:ascii="Times New Roman" w:hAnsi="Times New Roman" w:cs="Times New Roman"/>
                <w:sz w:val="20"/>
                <w:szCs w:val="20"/>
              </w:rPr>
              <w:t>I</w:t>
            </w:r>
            <w:r w:rsidR="002B18AF" w:rsidRPr="002B18AF">
              <w:rPr>
                <w:rFonts w:ascii="Times New Roman" w:hAnsi="Times New Roman" w:cs="Times New Roman"/>
                <w:sz w:val="20"/>
                <w:szCs w:val="20"/>
              </w:rPr>
              <w:t xml:space="preserve">mplementazione delle attività alla gestione del regolamento disciplinante l'accesso agli atti, l'accesso civico e l'accesso civico generalizzato </w:t>
            </w:r>
          </w:p>
        </w:tc>
        <w:tc>
          <w:tcPr>
            <w:tcW w:w="2724" w:type="dxa"/>
          </w:tcPr>
          <w:p w14:paraId="5A7B3943" w14:textId="3BFE9AC4" w:rsid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Controlli, discussione, assunzione di decisioni con delibera consigliare per tutte le questioni, da quelle disciplinari alle richieste di accesso civico e</w:t>
            </w:r>
            <w:r w:rsidR="000D053B">
              <w:rPr>
                <w:rFonts w:ascii="Times New Roman" w:hAnsi="Times New Roman" w:cs="Times New Roman"/>
                <w:sz w:val="20"/>
                <w:szCs w:val="20"/>
              </w:rPr>
              <w:t xml:space="preserve"> </w:t>
            </w:r>
            <w:r w:rsidR="00CA6001">
              <w:rPr>
                <w:rFonts w:ascii="Times New Roman" w:hAnsi="Times New Roman" w:cs="Times New Roman"/>
                <w:sz w:val="20"/>
                <w:szCs w:val="20"/>
              </w:rPr>
              <w:t>generalizzato</w:t>
            </w:r>
            <w:r w:rsidRPr="002B18AF">
              <w:rPr>
                <w:rFonts w:ascii="Times New Roman" w:hAnsi="Times New Roman" w:cs="Times New Roman"/>
                <w:sz w:val="20"/>
                <w:szCs w:val="20"/>
              </w:rPr>
              <w:t xml:space="preserve"> </w:t>
            </w:r>
          </w:p>
          <w:p w14:paraId="41EF4E0C" w14:textId="0CEF7C2B" w:rsidR="008029B0" w:rsidRPr="002B18AF" w:rsidRDefault="008029B0">
            <w:pPr>
              <w:pStyle w:val="Default"/>
              <w:rPr>
                <w:rFonts w:ascii="Times New Roman" w:hAnsi="Times New Roman" w:cs="Times New Roman"/>
                <w:sz w:val="20"/>
                <w:szCs w:val="20"/>
              </w:rPr>
            </w:pPr>
          </w:p>
        </w:tc>
        <w:tc>
          <w:tcPr>
            <w:tcW w:w="2240" w:type="dxa"/>
          </w:tcPr>
          <w:p w14:paraId="1491F71B" w14:textId="3B528A15"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Consiglio</w:t>
            </w:r>
            <w:r w:rsidR="00FE6F91">
              <w:rPr>
                <w:rFonts w:ascii="Times New Roman" w:hAnsi="Times New Roman" w:cs="Times New Roman"/>
                <w:sz w:val="20"/>
                <w:szCs w:val="20"/>
              </w:rPr>
              <w:t xml:space="preserve"> dell’Ordine</w:t>
            </w:r>
            <w:r w:rsidRPr="002B18AF">
              <w:rPr>
                <w:rFonts w:ascii="Times New Roman" w:hAnsi="Times New Roman" w:cs="Times New Roman"/>
                <w:sz w:val="20"/>
                <w:szCs w:val="20"/>
              </w:rPr>
              <w:t xml:space="preserve">, RPCT Responsabile per la </w:t>
            </w:r>
            <w:r w:rsidR="000D053B">
              <w:rPr>
                <w:rFonts w:ascii="Times New Roman" w:hAnsi="Times New Roman" w:cs="Times New Roman"/>
                <w:sz w:val="20"/>
                <w:szCs w:val="20"/>
              </w:rPr>
              <w:t>p</w:t>
            </w:r>
            <w:r w:rsidRPr="002B18AF">
              <w:rPr>
                <w:rFonts w:ascii="Times New Roman" w:hAnsi="Times New Roman" w:cs="Times New Roman"/>
                <w:sz w:val="20"/>
                <w:szCs w:val="20"/>
              </w:rPr>
              <w:t>ubblicazio</w:t>
            </w:r>
            <w:r w:rsidR="000D053B">
              <w:rPr>
                <w:rFonts w:ascii="Times New Roman" w:hAnsi="Times New Roman" w:cs="Times New Roman"/>
                <w:sz w:val="20"/>
                <w:szCs w:val="20"/>
              </w:rPr>
              <w:t>n</w:t>
            </w:r>
            <w:r w:rsidRPr="002B18AF">
              <w:rPr>
                <w:rFonts w:ascii="Times New Roman" w:hAnsi="Times New Roman" w:cs="Times New Roman"/>
                <w:sz w:val="20"/>
                <w:szCs w:val="20"/>
              </w:rPr>
              <w:t xml:space="preserve">e </w:t>
            </w:r>
          </w:p>
        </w:tc>
        <w:tc>
          <w:tcPr>
            <w:tcW w:w="2482" w:type="dxa"/>
          </w:tcPr>
          <w:p w14:paraId="3EC18AFE" w14:textId="77777777"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 xml:space="preserve">attività svolta in modo costante </w:t>
            </w:r>
          </w:p>
        </w:tc>
      </w:tr>
      <w:tr w:rsidR="002B18AF" w:rsidRPr="002B18AF" w14:paraId="6B13ABD1" w14:textId="77777777" w:rsidTr="00CA6001">
        <w:trPr>
          <w:trHeight w:val="895"/>
        </w:trPr>
        <w:tc>
          <w:tcPr>
            <w:tcW w:w="2482" w:type="dxa"/>
          </w:tcPr>
          <w:p w14:paraId="72A3FC12" w14:textId="77777777" w:rsid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Proseguire il progetto di revisione dei contenuti informativi e del sito tale da favorire la massima coerenza e riconoscibilità di tutte le informazioni implementando progressivamente i contenuti minimi previsti da D.</w:t>
            </w:r>
            <w:r w:rsidR="000D053B">
              <w:rPr>
                <w:rFonts w:ascii="Times New Roman" w:hAnsi="Times New Roman" w:cs="Times New Roman"/>
                <w:sz w:val="20"/>
                <w:szCs w:val="20"/>
              </w:rPr>
              <w:t xml:space="preserve"> </w:t>
            </w:r>
            <w:r w:rsidRPr="002B18AF">
              <w:rPr>
                <w:rFonts w:ascii="Times New Roman" w:hAnsi="Times New Roman" w:cs="Times New Roman"/>
                <w:sz w:val="20"/>
                <w:szCs w:val="20"/>
              </w:rPr>
              <w:t>Lgs. n. 33/2013</w:t>
            </w:r>
            <w:r w:rsidR="000D053B">
              <w:rPr>
                <w:rFonts w:ascii="Times New Roman" w:hAnsi="Times New Roman" w:cs="Times New Roman"/>
                <w:sz w:val="20"/>
                <w:szCs w:val="20"/>
              </w:rPr>
              <w:t xml:space="preserve"> </w:t>
            </w:r>
            <w:r w:rsidRPr="002B18AF">
              <w:rPr>
                <w:rFonts w:ascii="Times New Roman" w:hAnsi="Times New Roman" w:cs="Times New Roman"/>
                <w:sz w:val="20"/>
                <w:szCs w:val="20"/>
              </w:rPr>
              <w:t xml:space="preserve">e 97/2016; </w:t>
            </w:r>
          </w:p>
          <w:p w14:paraId="2BD2B2CF" w14:textId="71DE27A6" w:rsidR="000D053B" w:rsidRPr="002B18AF" w:rsidRDefault="000D053B">
            <w:pPr>
              <w:pStyle w:val="Default"/>
              <w:rPr>
                <w:rFonts w:ascii="Times New Roman" w:hAnsi="Times New Roman" w:cs="Times New Roman"/>
                <w:sz w:val="20"/>
                <w:szCs w:val="20"/>
              </w:rPr>
            </w:pPr>
          </w:p>
        </w:tc>
        <w:tc>
          <w:tcPr>
            <w:tcW w:w="2724" w:type="dxa"/>
          </w:tcPr>
          <w:p w14:paraId="4D22843E" w14:textId="13AD6534"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Adottare misure organizzative secondo le norme vigenti (art.9 D.L. 18-10-2012, n. 179, convertito in Legge 17-12-2012 n. 221</w:t>
            </w:r>
            <w:r w:rsidR="00653648">
              <w:rPr>
                <w:rFonts w:ascii="Times New Roman" w:hAnsi="Times New Roman" w:cs="Times New Roman"/>
                <w:sz w:val="20"/>
                <w:szCs w:val="20"/>
              </w:rPr>
              <w:t xml:space="preserve"> </w:t>
            </w:r>
            <w:r w:rsidRPr="002B18AF">
              <w:rPr>
                <w:rFonts w:ascii="Times New Roman" w:hAnsi="Times New Roman" w:cs="Times New Roman"/>
                <w:sz w:val="20"/>
                <w:szCs w:val="20"/>
              </w:rPr>
              <w:t xml:space="preserve">“Documenti informatici, dati di tipo aperto e inclusione digitale”) per garantire accesso telematico e riutilizzo dati. </w:t>
            </w:r>
          </w:p>
        </w:tc>
        <w:tc>
          <w:tcPr>
            <w:tcW w:w="2240" w:type="dxa"/>
          </w:tcPr>
          <w:p w14:paraId="40381E95" w14:textId="77777777"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 xml:space="preserve">RPCT, Responsabile per la pubblicazione </w:t>
            </w:r>
          </w:p>
        </w:tc>
        <w:tc>
          <w:tcPr>
            <w:tcW w:w="2482" w:type="dxa"/>
          </w:tcPr>
          <w:p w14:paraId="43FA0EB9" w14:textId="77777777"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 xml:space="preserve">attività svolta in modo costante </w:t>
            </w:r>
          </w:p>
        </w:tc>
      </w:tr>
      <w:tr w:rsidR="002B18AF" w:rsidRPr="002B18AF" w14:paraId="4936AABF" w14:textId="77777777" w:rsidTr="00CA6001">
        <w:trPr>
          <w:trHeight w:val="665"/>
        </w:trPr>
        <w:tc>
          <w:tcPr>
            <w:tcW w:w="2482" w:type="dxa"/>
          </w:tcPr>
          <w:p w14:paraId="6CB35E3E" w14:textId="77777777"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 xml:space="preserve">Migliorare l’offerta formativa in materia di prevenzione alla corruzione e per migliorare la trasparenza al fine di semplificare le procedure telematiche e dare una maggiore accessibilità agli utenti. </w:t>
            </w:r>
          </w:p>
        </w:tc>
        <w:tc>
          <w:tcPr>
            <w:tcW w:w="2724" w:type="dxa"/>
          </w:tcPr>
          <w:p w14:paraId="38337153" w14:textId="3E4C25F3"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Partecipazione consiglieri a corsi in materia Prevenzione della corruzione e</w:t>
            </w:r>
            <w:r w:rsidR="00CA6001">
              <w:rPr>
                <w:rFonts w:ascii="Times New Roman" w:hAnsi="Times New Roman" w:cs="Times New Roman"/>
                <w:sz w:val="20"/>
                <w:szCs w:val="20"/>
              </w:rPr>
              <w:t xml:space="preserve"> </w:t>
            </w:r>
            <w:r w:rsidRPr="002B18AF">
              <w:rPr>
                <w:rFonts w:ascii="Times New Roman" w:hAnsi="Times New Roman" w:cs="Times New Roman"/>
                <w:sz w:val="20"/>
                <w:szCs w:val="20"/>
              </w:rPr>
              <w:t xml:space="preserve">Trasparenza. </w:t>
            </w:r>
          </w:p>
        </w:tc>
        <w:tc>
          <w:tcPr>
            <w:tcW w:w="2240" w:type="dxa"/>
          </w:tcPr>
          <w:p w14:paraId="288F6049" w14:textId="6897A4E6"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Consiglio</w:t>
            </w:r>
            <w:r w:rsidR="00FE6F91">
              <w:rPr>
                <w:rFonts w:ascii="Times New Roman" w:hAnsi="Times New Roman" w:cs="Times New Roman"/>
                <w:sz w:val="20"/>
                <w:szCs w:val="20"/>
              </w:rPr>
              <w:t xml:space="preserve"> dell’Ordine</w:t>
            </w:r>
            <w:r w:rsidRPr="002B18AF">
              <w:rPr>
                <w:rFonts w:ascii="Times New Roman" w:hAnsi="Times New Roman" w:cs="Times New Roman"/>
                <w:sz w:val="20"/>
                <w:szCs w:val="20"/>
              </w:rPr>
              <w:t xml:space="preserve"> </w:t>
            </w:r>
          </w:p>
        </w:tc>
        <w:tc>
          <w:tcPr>
            <w:tcW w:w="2482" w:type="dxa"/>
          </w:tcPr>
          <w:p w14:paraId="1F6D8FE9" w14:textId="77777777" w:rsidR="002B18AF" w:rsidRPr="002B18AF" w:rsidRDefault="002B18AF">
            <w:pPr>
              <w:pStyle w:val="Default"/>
              <w:rPr>
                <w:rFonts w:ascii="Times New Roman" w:hAnsi="Times New Roman" w:cs="Times New Roman"/>
                <w:sz w:val="20"/>
                <w:szCs w:val="20"/>
              </w:rPr>
            </w:pPr>
            <w:r w:rsidRPr="002B18AF">
              <w:rPr>
                <w:rFonts w:ascii="Times New Roman" w:hAnsi="Times New Roman" w:cs="Times New Roman"/>
                <w:sz w:val="20"/>
                <w:szCs w:val="20"/>
              </w:rPr>
              <w:t>attività svolta in modo costante</w:t>
            </w:r>
          </w:p>
        </w:tc>
      </w:tr>
    </w:tbl>
    <w:p w14:paraId="7D8224A6" w14:textId="77777777" w:rsidR="00A757BB" w:rsidRDefault="00A757BB" w:rsidP="00A757BB">
      <w:pPr>
        <w:tabs>
          <w:tab w:val="left" w:pos="442"/>
        </w:tabs>
        <w:spacing w:line="360" w:lineRule="auto"/>
        <w:jc w:val="both"/>
        <w:rPr>
          <w:szCs w:val="24"/>
        </w:rPr>
        <w:sectPr w:rsidR="00A757BB">
          <w:pgSz w:w="11906" w:h="16838"/>
          <w:pgMar w:top="1417" w:right="1134" w:bottom="1134" w:left="1134" w:header="708" w:footer="708" w:gutter="0"/>
          <w:cols w:space="708"/>
          <w:docGrid w:linePitch="360"/>
        </w:sectPr>
      </w:pPr>
    </w:p>
    <w:p w14:paraId="07379C70" w14:textId="77777777" w:rsidR="00CA6001" w:rsidRDefault="00CA6001" w:rsidP="00A757BB">
      <w:pPr>
        <w:autoSpaceDE w:val="0"/>
        <w:autoSpaceDN w:val="0"/>
        <w:adjustRightInd w:val="0"/>
        <w:spacing w:line="360" w:lineRule="auto"/>
        <w:jc w:val="both"/>
        <w:rPr>
          <w:b/>
          <w:bCs/>
          <w:color w:val="000000"/>
          <w:szCs w:val="24"/>
        </w:rPr>
      </w:pPr>
    </w:p>
    <w:p w14:paraId="54D47127" w14:textId="0A58AED3" w:rsidR="00A757BB" w:rsidRPr="00A757BB" w:rsidRDefault="00A757BB" w:rsidP="00A757BB">
      <w:pPr>
        <w:autoSpaceDE w:val="0"/>
        <w:autoSpaceDN w:val="0"/>
        <w:adjustRightInd w:val="0"/>
        <w:spacing w:line="360" w:lineRule="auto"/>
        <w:jc w:val="both"/>
        <w:rPr>
          <w:color w:val="000000"/>
          <w:szCs w:val="24"/>
        </w:rPr>
      </w:pPr>
      <w:r w:rsidRPr="00A757BB">
        <w:rPr>
          <w:b/>
          <w:bCs/>
          <w:color w:val="000000"/>
          <w:szCs w:val="24"/>
        </w:rPr>
        <w:t>-</w:t>
      </w:r>
      <w:r w:rsidR="00734390">
        <w:rPr>
          <w:b/>
          <w:bCs/>
          <w:color w:val="000000"/>
          <w:szCs w:val="24"/>
        </w:rPr>
        <w:t xml:space="preserve"> </w:t>
      </w:r>
      <w:r w:rsidRPr="00A757BB">
        <w:rPr>
          <w:b/>
          <w:bCs/>
          <w:color w:val="000000"/>
          <w:szCs w:val="24"/>
        </w:rPr>
        <w:t xml:space="preserve">CONTESTO DI RIFERIMENTO - L’ORDINE, IL RUOLO ISTITUZIONALE E LE ATTIVITÀ SVOLTE </w:t>
      </w:r>
    </w:p>
    <w:p w14:paraId="5329B575" w14:textId="09FC76DF" w:rsidR="002B18AF" w:rsidRDefault="00A757BB" w:rsidP="00A757BB">
      <w:pPr>
        <w:autoSpaceDE w:val="0"/>
        <w:autoSpaceDN w:val="0"/>
        <w:adjustRightInd w:val="0"/>
        <w:spacing w:line="360" w:lineRule="auto"/>
        <w:jc w:val="both"/>
        <w:rPr>
          <w:color w:val="000000"/>
          <w:szCs w:val="24"/>
        </w:rPr>
      </w:pPr>
      <w:r w:rsidRPr="00A757BB">
        <w:rPr>
          <w:color w:val="000000"/>
          <w:szCs w:val="24"/>
        </w:rPr>
        <w:t xml:space="preserve">La prima fase del processo di gestione del rischio è relativa all’analisi del contesto esterno </w:t>
      </w:r>
      <w:proofErr w:type="gramStart"/>
      <w:r w:rsidRPr="00A757BB">
        <w:rPr>
          <w:color w:val="000000"/>
          <w:szCs w:val="24"/>
        </w:rPr>
        <w:t xml:space="preserve">ed </w:t>
      </w:r>
      <w:r>
        <w:rPr>
          <w:color w:val="000000"/>
          <w:szCs w:val="24"/>
        </w:rPr>
        <w:t xml:space="preserve"> </w:t>
      </w:r>
      <w:r w:rsidRPr="00A757BB">
        <w:rPr>
          <w:color w:val="000000"/>
          <w:szCs w:val="24"/>
        </w:rPr>
        <w:t>interno</w:t>
      </w:r>
      <w:proofErr w:type="gramEnd"/>
      <w:r w:rsidRPr="00A757BB">
        <w:rPr>
          <w:color w:val="000000"/>
          <w:szCs w:val="24"/>
        </w:rPr>
        <w:t xml:space="preserve">. In questa fase, l’amministrazione acquisisce le informazioni necessarie </w:t>
      </w:r>
      <w:proofErr w:type="gramStart"/>
      <w:r w:rsidRPr="00A757BB">
        <w:rPr>
          <w:color w:val="000000"/>
          <w:szCs w:val="24"/>
        </w:rPr>
        <w:t>ad</w:t>
      </w:r>
      <w:proofErr w:type="gramEnd"/>
      <w:r w:rsidRPr="00A757BB">
        <w:rPr>
          <w:color w:val="000000"/>
          <w:szCs w:val="24"/>
        </w:rPr>
        <w:t xml:space="preserve"> identificare il rischio corruttivo, in relazione sia alle caratteristiche dell’ambiente in cui opera (contesto esterno), sia alla propria organizzazione (contesto interno).</w:t>
      </w:r>
    </w:p>
    <w:p w14:paraId="7217E427" w14:textId="5F6EEB12" w:rsidR="00CA6001" w:rsidRPr="00A757BB" w:rsidRDefault="00A757BB" w:rsidP="00A757BB">
      <w:pPr>
        <w:autoSpaceDE w:val="0"/>
        <w:autoSpaceDN w:val="0"/>
        <w:adjustRightInd w:val="0"/>
        <w:spacing w:line="360" w:lineRule="auto"/>
        <w:jc w:val="both"/>
        <w:rPr>
          <w:color w:val="000000"/>
          <w:szCs w:val="24"/>
        </w:rPr>
      </w:pPr>
      <w:r w:rsidRPr="00A757BB">
        <w:rPr>
          <w:b/>
          <w:bCs/>
          <w:color w:val="000000"/>
          <w:szCs w:val="24"/>
        </w:rPr>
        <w:t xml:space="preserve">Contesto esterno </w:t>
      </w:r>
    </w:p>
    <w:p w14:paraId="32CB53E0" w14:textId="77777777" w:rsidR="00A757BB" w:rsidRPr="00A757BB" w:rsidRDefault="00A757BB" w:rsidP="00A757BB">
      <w:pPr>
        <w:autoSpaceDE w:val="0"/>
        <w:autoSpaceDN w:val="0"/>
        <w:adjustRightInd w:val="0"/>
        <w:spacing w:line="360" w:lineRule="auto"/>
        <w:jc w:val="both"/>
        <w:rPr>
          <w:b/>
          <w:bCs/>
          <w:color w:val="000000"/>
          <w:szCs w:val="24"/>
        </w:rPr>
      </w:pPr>
      <w:r w:rsidRPr="00A757BB">
        <w:rPr>
          <w:b/>
          <w:bCs/>
          <w:color w:val="000000"/>
          <w:szCs w:val="24"/>
        </w:rPr>
        <w:t>1.Caratteristiche dell’ente</w:t>
      </w:r>
    </w:p>
    <w:p w14:paraId="03FBA14C" w14:textId="16409BEA" w:rsidR="00A757BB" w:rsidRPr="00A757BB" w:rsidRDefault="00A757BB" w:rsidP="00A757BB">
      <w:pPr>
        <w:pStyle w:val="Default"/>
        <w:spacing w:line="360" w:lineRule="auto"/>
        <w:jc w:val="both"/>
        <w:rPr>
          <w:rFonts w:ascii="Times New Roman" w:hAnsi="Times New Roman" w:cs="Times New Roman"/>
        </w:rPr>
      </w:pPr>
      <w:r w:rsidRPr="00A757BB">
        <w:rPr>
          <w:rFonts w:ascii="Times New Roman" w:hAnsi="Times New Roman" w:cs="Times New Roman"/>
        </w:rPr>
        <w:t xml:space="preserve">L’Ordine è ente pubblico non economico, autofinanziato </w:t>
      </w:r>
      <w:r>
        <w:rPr>
          <w:rFonts w:ascii="Times New Roman" w:hAnsi="Times New Roman" w:cs="Times New Roman"/>
        </w:rPr>
        <w:t>a mezzo</w:t>
      </w:r>
      <w:r w:rsidRPr="00A757BB">
        <w:rPr>
          <w:rFonts w:ascii="Times New Roman" w:hAnsi="Times New Roman" w:cs="Times New Roman"/>
        </w:rPr>
        <w:t xml:space="preserve"> del contributo degli iscritti, le cui funzioni sono indicate dalla normativa di riferimento; opera sotto la vigilanza del Ministero della Giustizia e si coordina con il CNPI, </w:t>
      </w:r>
      <w:r w:rsidR="00817262">
        <w:rPr>
          <w:rFonts w:ascii="Times New Roman" w:hAnsi="Times New Roman" w:cs="Times New Roman"/>
        </w:rPr>
        <w:t>ente</w:t>
      </w:r>
      <w:r w:rsidR="004C6935">
        <w:rPr>
          <w:rFonts w:ascii="Times New Roman" w:hAnsi="Times New Roman" w:cs="Times New Roman"/>
        </w:rPr>
        <w:t xml:space="preserve"> esponenziale</w:t>
      </w:r>
      <w:r w:rsidRPr="00A757BB">
        <w:rPr>
          <w:rFonts w:ascii="Times New Roman" w:hAnsi="Times New Roman" w:cs="Times New Roman"/>
        </w:rPr>
        <w:t xml:space="preserve"> di livello nazionale. L’attività e l’organizzazione dell’Ordine trovano la propria disciplina nella normativa istitutiva della professione, che viene pubblicata nella sezione Atti generali della sezione Amministrazione trasparente. L’Ordine è l'organismo che rappresenta istituzionalmente gli interessi rilevanti della categoria professionale dei periti industriali e periti industriali laureati e tutela l'esercizio professionale e la conservazione del decoro dell’Ordine e dei professionisti nell’ottica di preservare l’interesse pubblico. </w:t>
      </w:r>
    </w:p>
    <w:p w14:paraId="676788B2" w14:textId="77777777" w:rsidR="00A757BB" w:rsidRPr="00A757BB" w:rsidRDefault="00A757BB" w:rsidP="00A757BB">
      <w:pPr>
        <w:autoSpaceDE w:val="0"/>
        <w:autoSpaceDN w:val="0"/>
        <w:adjustRightInd w:val="0"/>
        <w:spacing w:line="360" w:lineRule="auto"/>
        <w:jc w:val="both"/>
        <w:rPr>
          <w:color w:val="000000"/>
          <w:szCs w:val="24"/>
        </w:rPr>
      </w:pPr>
      <w:r w:rsidRPr="00A757BB">
        <w:rPr>
          <w:color w:val="000000"/>
          <w:szCs w:val="24"/>
        </w:rPr>
        <w:t xml:space="preserve">La missione dell’Ordine si sostanzia nelle seguenti attività: </w:t>
      </w:r>
    </w:p>
    <w:p w14:paraId="09F3F553" w14:textId="64C926CE" w:rsidR="00A757BB" w:rsidRPr="00A757BB" w:rsidRDefault="00A757BB" w:rsidP="00A757BB">
      <w:pPr>
        <w:autoSpaceDE w:val="0"/>
        <w:autoSpaceDN w:val="0"/>
        <w:adjustRightInd w:val="0"/>
        <w:spacing w:line="360" w:lineRule="auto"/>
        <w:jc w:val="both"/>
        <w:rPr>
          <w:color w:val="000000"/>
          <w:szCs w:val="24"/>
        </w:rPr>
      </w:pPr>
      <w:r w:rsidRPr="00A757BB">
        <w:rPr>
          <w:color w:val="000000"/>
          <w:szCs w:val="24"/>
        </w:rPr>
        <w:t>●tenuta dell’albo professionale, consistente nella formazione, revisione annuale e</w:t>
      </w:r>
      <w:r w:rsidR="00021AF0">
        <w:rPr>
          <w:color w:val="000000"/>
          <w:szCs w:val="24"/>
        </w:rPr>
        <w:t xml:space="preserve"> </w:t>
      </w:r>
      <w:r w:rsidRPr="00A757BB">
        <w:rPr>
          <w:color w:val="000000"/>
          <w:szCs w:val="24"/>
        </w:rPr>
        <w:t xml:space="preserve">pubblicazione; </w:t>
      </w:r>
    </w:p>
    <w:p w14:paraId="6F1730C4" w14:textId="13E289FA" w:rsidR="00A757BB" w:rsidRPr="00A757BB" w:rsidRDefault="00A757BB" w:rsidP="00A757BB">
      <w:pPr>
        <w:autoSpaceDE w:val="0"/>
        <w:autoSpaceDN w:val="0"/>
        <w:adjustRightInd w:val="0"/>
        <w:spacing w:line="360" w:lineRule="auto"/>
        <w:jc w:val="both"/>
        <w:rPr>
          <w:color w:val="000000"/>
          <w:szCs w:val="24"/>
        </w:rPr>
      </w:pPr>
      <w:r w:rsidRPr="00A757BB">
        <w:rPr>
          <w:color w:val="000000"/>
          <w:szCs w:val="24"/>
        </w:rPr>
        <w:t>●Definizione del contributo annuo in capo agli iscritti, dovuto per le spese di funzionamento</w:t>
      </w:r>
      <w:r w:rsidR="00021AF0">
        <w:rPr>
          <w:color w:val="000000"/>
          <w:szCs w:val="24"/>
        </w:rPr>
        <w:t xml:space="preserve"> </w:t>
      </w:r>
      <w:r w:rsidRPr="00A757BB">
        <w:rPr>
          <w:color w:val="000000"/>
          <w:szCs w:val="24"/>
        </w:rPr>
        <w:t xml:space="preserve">dell’ente; </w:t>
      </w:r>
    </w:p>
    <w:p w14:paraId="67B6B135" w14:textId="74D3E6D4" w:rsidR="00A757BB" w:rsidRPr="00A757BB" w:rsidRDefault="00A757BB" w:rsidP="00A757BB">
      <w:pPr>
        <w:autoSpaceDE w:val="0"/>
        <w:autoSpaceDN w:val="0"/>
        <w:adjustRightInd w:val="0"/>
        <w:spacing w:line="360" w:lineRule="auto"/>
        <w:jc w:val="both"/>
        <w:rPr>
          <w:color w:val="000000"/>
          <w:szCs w:val="24"/>
        </w:rPr>
      </w:pPr>
      <w:r w:rsidRPr="00A757BB">
        <w:rPr>
          <w:color w:val="000000"/>
          <w:szCs w:val="24"/>
        </w:rPr>
        <w:t>●amministrazione economica dell’Ordine con predisposizione di un bilancio preventivo e di</w:t>
      </w:r>
      <w:r w:rsidR="00021AF0">
        <w:rPr>
          <w:color w:val="000000"/>
          <w:szCs w:val="24"/>
        </w:rPr>
        <w:t xml:space="preserve"> </w:t>
      </w:r>
      <w:r w:rsidRPr="00A757BB">
        <w:rPr>
          <w:color w:val="000000"/>
          <w:szCs w:val="24"/>
        </w:rPr>
        <w:t xml:space="preserve">un conto consuntivo annuale; </w:t>
      </w:r>
    </w:p>
    <w:p w14:paraId="66B92E92" w14:textId="77777777" w:rsidR="00A757BB" w:rsidRPr="00A757BB" w:rsidRDefault="00A757BB" w:rsidP="00A757BB">
      <w:pPr>
        <w:autoSpaceDE w:val="0"/>
        <w:autoSpaceDN w:val="0"/>
        <w:adjustRightInd w:val="0"/>
        <w:spacing w:line="360" w:lineRule="auto"/>
        <w:jc w:val="both"/>
        <w:rPr>
          <w:color w:val="000000"/>
          <w:szCs w:val="24"/>
        </w:rPr>
      </w:pPr>
      <w:r w:rsidRPr="00A757BB">
        <w:rPr>
          <w:color w:val="000000"/>
          <w:szCs w:val="24"/>
        </w:rPr>
        <w:t>●formulazione di pareri sulla liquidazione di onorari e spese;</w:t>
      </w:r>
    </w:p>
    <w:p w14:paraId="693C7B97" w14:textId="77777777" w:rsidR="00A757BB" w:rsidRPr="00A757BB" w:rsidRDefault="00A757BB" w:rsidP="00A757BB">
      <w:pPr>
        <w:autoSpaceDE w:val="0"/>
        <w:autoSpaceDN w:val="0"/>
        <w:adjustRightInd w:val="0"/>
        <w:spacing w:line="360" w:lineRule="auto"/>
        <w:jc w:val="both"/>
        <w:rPr>
          <w:color w:val="000000"/>
          <w:szCs w:val="24"/>
        </w:rPr>
      </w:pPr>
      <w:r w:rsidRPr="00A757BB">
        <w:rPr>
          <w:color w:val="000000"/>
          <w:szCs w:val="24"/>
        </w:rPr>
        <w:t>●repressione degli abusi e mancanze degli iscritti, mediante il Consiglio di Disciplina;</w:t>
      </w:r>
    </w:p>
    <w:p w14:paraId="505E46EA" w14:textId="77777777" w:rsidR="00A757BB" w:rsidRPr="00A757BB" w:rsidRDefault="00A757BB" w:rsidP="00A757BB">
      <w:pPr>
        <w:autoSpaceDE w:val="0"/>
        <w:autoSpaceDN w:val="0"/>
        <w:adjustRightInd w:val="0"/>
        <w:spacing w:line="360" w:lineRule="auto"/>
        <w:jc w:val="both"/>
        <w:rPr>
          <w:color w:val="000000"/>
          <w:szCs w:val="24"/>
        </w:rPr>
      </w:pPr>
      <w:r w:rsidRPr="00A757BB">
        <w:rPr>
          <w:color w:val="000000"/>
          <w:szCs w:val="24"/>
        </w:rPr>
        <w:t>●tutela del titolo e contrasto all’esercizio abusivo della professione;</w:t>
      </w:r>
    </w:p>
    <w:p w14:paraId="4BD370E6" w14:textId="77777777" w:rsidR="00A757BB" w:rsidRPr="00A757BB" w:rsidRDefault="00A757BB" w:rsidP="00A757BB">
      <w:pPr>
        <w:autoSpaceDE w:val="0"/>
        <w:autoSpaceDN w:val="0"/>
        <w:adjustRightInd w:val="0"/>
        <w:spacing w:line="360" w:lineRule="auto"/>
        <w:jc w:val="both"/>
        <w:rPr>
          <w:color w:val="000000"/>
          <w:szCs w:val="24"/>
        </w:rPr>
      </w:pPr>
      <w:r w:rsidRPr="00A757BB">
        <w:rPr>
          <w:color w:val="000000"/>
          <w:szCs w:val="24"/>
        </w:rPr>
        <w:t>●rilascio di pareri eventualmente richiesti da PPAA su argomenti attinenti alla professione</w:t>
      </w:r>
    </w:p>
    <w:p w14:paraId="099F04FE" w14:textId="19989332" w:rsidR="00A757BB" w:rsidRDefault="00A757BB" w:rsidP="00A757BB">
      <w:pPr>
        <w:autoSpaceDE w:val="0"/>
        <w:autoSpaceDN w:val="0"/>
        <w:adjustRightInd w:val="0"/>
        <w:spacing w:line="360" w:lineRule="auto"/>
        <w:jc w:val="both"/>
        <w:rPr>
          <w:color w:val="000000"/>
          <w:szCs w:val="24"/>
        </w:rPr>
      </w:pPr>
      <w:r w:rsidRPr="00A757BB">
        <w:rPr>
          <w:color w:val="000000"/>
          <w:szCs w:val="24"/>
        </w:rPr>
        <w:t>●facilitazione dell’obbligo di aggiornamento professionale continuo da parte dell’iscritto</w:t>
      </w:r>
    </w:p>
    <w:p w14:paraId="0D53B5B7" w14:textId="77777777" w:rsidR="00CA6001" w:rsidRPr="00A757BB" w:rsidRDefault="00CA6001" w:rsidP="00A757BB">
      <w:pPr>
        <w:autoSpaceDE w:val="0"/>
        <w:autoSpaceDN w:val="0"/>
        <w:adjustRightInd w:val="0"/>
        <w:spacing w:line="360" w:lineRule="auto"/>
        <w:jc w:val="both"/>
        <w:rPr>
          <w:color w:val="000000"/>
          <w:szCs w:val="24"/>
        </w:rPr>
      </w:pPr>
    </w:p>
    <w:p w14:paraId="10B697BE" w14:textId="77777777" w:rsidR="003B7768" w:rsidRDefault="00A757BB" w:rsidP="00A757BB">
      <w:pPr>
        <w:tabs>
          <w:tab w:val="left" w:pos="442"/>
        </w:tabs>
        <w:spacing w:line="360" w:lineRule="auto"/>
        <w:jc w:val="both"/>
        <w:rPr>
          <w:color w:val="000000"/>
          <w:szCs w:val="24"/>
        </w:rPr>
        <w:sectPr w:rsidR="003B7768">
          <w:pgSz w:w="11906" w:h="16838"/>
          <w:pgMar w:top="1417" w:right="1134" w:bottom="1134" w:left="1134" w:header="708" w:footer="708" w:gutter="0"/>
          <w:cols w:space="708"/>
          <w:docGrid w:linePitch="360"/>
        </w:sectPr>
      </w:pPr>
      <w:r w:rsidRPr="00A757BB">
        <w:rPr>
          <w:color w:val="000000"/>
          <w:szCs w:val="24"/>
        </w:rPr>
        <w:t>L’Ordine esercita la propria attività nei riguardi degli iscritti al proprio Albo Professionale. All’atto di predisposizione del presente PTPCT.</w:t>
      </w:r>
    </w:p>
    <w:p w14:paraId="1431A746" w14:textId="77777777" w:rsidR="00C17117" w:rsidRDefault="00C17117" w:rsidP="003B7768">
      <w:pPr>
        <w:spacing w:line="360" w:lineRule="auto"/>
        <w:jc w:val="both"/>
      </w:pPr>
    </w:p>
    <w:p w14:paraId="2139EA29" w14:textId="50DB9D62" w:rsidR="003B7768" w:rsidRPr="003B7768" w:rsidRDefault="003B7768" w:rsidP="003B7768">
      <w:pPr>
        <w:spacing w:line="360" w:lineRule="auto"/>
        <w:jc w:val="both"/>
      </w:pPr>
      <w:r w:rsidRPr="003B7768">
        <w:t xml:space="preserve">L’operatività dell’Ordine spiega i suoi effetti prevalentemente verso gli iscritti e nella provincia di </w:t>
      </w:r>
      <w:r w:rsidR="00C212AC">
        <w:t>Salerno</w:t>
      </w:r>
      <w:r w:rsidR="00734390">
        <w:t>.</w:t>
      </w:r>
      <w:r w:rsidRPr="003B7768">
        <w:t xml:space="preserve"> Avuto riguardo alla missione e al posizionamento geografico, i principali soggetti portatori di interesse (Stakeholders) che si relazionano con l’Ordine sono, a titolo esemplificativo ma non esaustivo: </w:t>
      </w:r>
    </w:p>
    <w:p w14:paraId="45D8F1E6" w14:textId="184D5FD0" w:rsidR="003B7768" w:rsidRPr="003B7768" w:rsidRDefault="003B7768" w:rsidP="003B7768">
      <w:pPr>
        <w:spacing w:line="360" w:lineRule="auto"/>
        <w:jc w:val="both"/>
      </w:pPr>
      <w:r w:rsidRPr="003B7768">
        <w:t xml:space="preserve">●iscritti all’albo dei Periti Industriali e Periti Industriali laureati della provincia di </w:t>
      </w:r>
      <w:r w:rsidR="00C212AC">
        <w:t>Salerno</w:t>
      </w:r>
    </w:p>
    <w:p w14:paraId="2EC4D794" w14:textId="77777777" w:rsidR="003B7768" w:rsidRPr="003B7768" w:rsidRDefault="003B7768" w:rsidP="003B7768">
      <w:pPr>
        <w:spacing w:line="360" w:lineRule="auto"/>
        <w:jc w:val="both"/>
      </w:pPr>
      <w:r w:rsidRPr="003B7768">
        <w:t>●iscritti all’albo dei periti e periti industriali di altre province</w:t>
      </w:r>
    </w:p>
    <w:p w14:paraId="508F0622" w14:textId="75F115A0" w:rsidR="003B7768" w:rsidRPr="003B7768" w:rsidRDefault="003B7768" w:rsidP="003B7768">
      <w:pPr>
        <w:spacing w:line="360" w:lineRule="auto"/>
        <w:jc w:val="both"/>
      </w:pPr>
      <w:r w:rsidRPr="003B7768">
        <w:t>●PP</w:t>
      </w:r>
      <w:r>
        <w:t>.</w:t>
      </w:r>
      <w:r w:rsidRPr="003B7768">
        <w:t>AA</w:t>
      </w:r>
      <w:r>
        <w:t>.</w:t>
      </w:r>
    </w:p>
    <w:p w14:paraId="19EB1720" w14:textId="77777777" w:rsidR="003B7768" w:rsidRPr="003B7768" w:rsidRDefault="003B7768" w:rsidP="003B7768">
      <w:pPr>
        <w:spacing w:line="360" w:lineRule="auto"/>
        <w:jc w:val="both"/>
      </w:pPr>
      <w:r w:rsidRPr="003B7768">
        <w:t>●enti pubblici economici e non economici</w:t>
      </w:r>
    </w:p>
    <w:p w14:paraId="6AE2F91E" w14:textId="77777777" w:rsidR="003B7768" w:rsidRPr="003B7768" w:rsidRDefault="003B7768" w:rsidP="003B7768">
      <w:pPr>
        <w:spacing w:line="360" w:lineRule="auto"/>
        <w:jc w:val="both"/>
      </w:pPr>
      <w:r w:rsidRPr="003B7768">
        <w:t>●Università ed enti di istruzione e di ricerca</w:t>
      </w:r>
    </w:p>
    <w:p w14:paraId="207BF394" w14:textId="77777777" w:rsidR="003B7768" w:rsidRPr="003B7768" w:rsidRDefault="003B7768" w:rsidP="003B7768">
      <w:pPr>
        <w:spacing w:line="360" w:lineRule="auto"/>
        <w:jc w:val="both"/>
      </w:pPr>
      <w:r w:rsidRPr="003B7768">
        <w:t>●Autorità Giudiziarie</w:t>
      </w:r>
    </w:p>
    <w:p w14:paraId="4E3C3C06" w14:textId="77777777" w:rsidR="003B7768" w:rsidRPr="003B7768" w:rsidRDefault="003B7768" w:rsidP="003B7768">
      <w:pPr>
        <w:spacing w:line="360" w:lineRule="auto"/>
        <w:jc w:val="both"/>
      </w:pPr>
      <w:r w:rsidRPr="003B7768">
        <w:t>●Iscritti ad altri ordini professionali</w:t>
      </w:r>
    </w:p>
    <w:p w14:paraId="77D7820D" w14:textId="77777777" w:rsidR="003B7768" w:rsidRPr="003B7768" w:rsidRDefault="003B7768" w:rsidP="003B7768">
      <w:pPr>
        <w:spacing w:line="360" w:lineRule="auto"/>
        <w:jc w:val="both"/>
      </w:pPr>
      <w:r w:rsidRPr="003B7768">
        <w:t>●Altri ordini e collegi professionali, anche di altre province</w:t>
      </w:r>
    </w:p>
    <w:p w14:paraId="21A51EB1" w14:textId="77777777" w:rsidR="003B7768" w:rsidRPr="003B7768" w:rsidRDefault="003B7768" w:rsidP="003B7768">
      <w:pPr>
        <w:spacing w:line="360" w:lineRule="auto"/>
        <w:jc w:val="both"/>
      </w:pPr>
      <w:r w:rsidRPr="003B7768">
        <w:t>●Consiglio Nazionale Periti Industriali e Periti Industriali Laureati - CNPI</w:t>
      </w:r>
    </w:p>
    <w:p w14:paraId="56972A6A" w14:textId="77777777" w:rsidR="003B7768" w:rsidRPr="003B7768" w:rsidRDefault="003B7768" w:rsidP="003B7768">
      <w:pPr>
        <w:spacing w:line="360" w:lineRule="auto"/>
        <w:jc w:val="both"/>
      </w:pPr>
      <w:r w:rsidRPr="003B7768">
        <w:t>●Ente di Previdenza dei Periti Industriali - EPPI</w:t>
      </w:r>
    </w:p>
    <w:p w14:paraId="0043149B" w14:textId="77777777" w:rsidR="003B7768" w:rsidRPr="003B7768" w:rsidRDefault="003B7768" w:rsidP="003B7768">
      <w:pPr>
        <w:spacing w:line="360" w:lineRule="auto"/>
        <w:jc w:val="both"/>
      </w:pPr>
      <w:r w:rsidRPr="003B7768">
        <w:t>●Ministero di Giustizia</w:t>
      </w:r>
    </w:p>
    <w:p w14:paraId="287A2799" w14:textId="77777777" w:rsidR="003B7768" w:rsidRPr="003B7768" w:rsidRDefault="003B7768" w:rsidP="003B7768">
      <w:pPr>
        <w:spacing w:line="360" w:lineRule="auto"/>
        <w:jc w:val="both"/>
      </w:pPr>
      <w:r w:rsidRPr="003B7768">
        <w:t>●Provider di formazione autorizzati</w:t>
      </w:r>
    </w:p>
    <w:p w14:paraId="714DCF47" w14:textId="77777777" w:rsidR="003B7768" w:rsidRPr="003B7768" w:rsidRDefault="003B7768" w:rsidP="003B7768">
      <w:pPr>
        <w:spacing w:line="360" w:lineRule="auto"/>
        <w:jc w:val="both"/>
      </w:pPr>
      <w:r w:rsidRPr="003B7768">
        <w:t>●Provider di formazione non autorizzati</w:t>
      </w:r>
    </w:p>
    <w:p w14:paraId="5115D5F2" w14:textId="71D8F71E" w:rsidR="003B7768" w:rsidRDefault="003B7768" w:rsidP="003B7768">
      <w:pPr>
        <w:spacing w:line="360" w:lineRule="auto"/>
        <w:jc w:val="both"/>
      </w:pPr>
      <w:r w:rsidRPr="003B7768">
        <w:t>●Cassa di previdenza</w:t>
      </w:r>
    </w:p>
    <w:p w14:paraId="2B8D2E90" w14:textId="77777777" w:rsidR="003B7768" w:rsidRDefault="003B7768" w:rsidP="003B7768">
      <w:pPr>
        <w:spacing w:line="360" w:lineRule="auto"/>
        <w:jc w:val="both"/>
      </w:pPr>
    </w:p>
    <w:p w14:paraId="36325A0E" w14:textId="513F7FE7" w:rsidR="003B7768" w:rsidRPr="003B7768" w:rsidRDefault="003B7768" w:rsidP="003B7768">
      <w:pPr>
        <w:spacing w:line="360" w:lineRule="auto"/>
        <w:jc w:val="both"/>
        <w:rPr>
          <w:b/>
          <w:bCs/>
        </w:rPr>
      </w:pPr>
      <w:r w:rsidRPr="003B7768">
        <w:rPr>
          <w:b/>
          <w:bCs/>
        </w:rPr>
        <w:t xml:space="preserve">CONTESTO INTERNO </w:t>
      </w:r>
      <w:r w:rsidR="001F47CB">
        <w:rPr>
          <w:b/>
          <w:bCs/>
        </w:rPr>
        <w:t>-</w:t>
      </w:r>
      <w:r w:rsidRPr="003B7768">
        <w:rPr>
          <w:b/>
          <w:bCs/>
        </w:rPr>
        <w:t xml:space="preserve"> L’ORGANIZZAZIONE</w:t>
      </w:r>
    </w:p>
    <w:p w14:paraId="7B1EB37D" w14:textId="77777777" w:rsidR="003B7768" w:rsidRPr="003B7768" w:rsidRDefault="003B7768" w:rsidP="003B7768">
      <w:pPr>
        <w:spacing w:line="360" w:lineRule="auto"/>
        <w:jc w:val="both"/>
      </w:pPr>
      <w:r w:rsidRPr="003B7768">
        <w:t>1.Organizzazione interna</w:t>
      </w:r>
    </w:p>
    <w:p w14:paraId="63D8ADA1" w14:textId="6DCC37A3" w:rsidR="003B7768" w:rsidRPr="003B7768" w:rsidRDefault="003B7768" w:rsidP="003B7768">
      <w:pPr>
        <w:spacing w:line="360" w:lineRule="auto"/>
        <w:jc w:val="both"/>
      </w:pPr>
      <w:r w:rsidRPr="003B7768">
        <w:t>Coerentemente con la normativa di riferimento, l’Ordine è retto dal Consiglio dell’Ordine, organo politico</w:t>
      </w:r>
      <w:r w:rsidR="001F47CB">
        <w:t>-</w:t>
      </w:r>
      <w:r w:rsidRPr="003B7768">
        <w:t>amministrativo</w:t>
      </w:r>
      <w:r w:rsidR="001F47CB">
        <w:t xml:space="preserve">, </w:t>
      </w:r>
      <w:r w:rsidRPr="003B7768">
        <w:t xml:space="preserve">eletto dagli iscritti ogni </w:t>
      </w:r>
      <w:proofErr w:type="gramStart"/>
      <w:r w:rsidRPr="003B7768">
        <w:t>4</w:t>
      </w:r>
      <w:proofErr w:type="gramEnd"/>
      <w:r w:rsidRPr="003B7768">
        <w:t xml:space="preserve"> anni. </w:t>
      </w:r>
    </w:p>
    <w:p w14:paraId="0A89F6FF" w14:textId="017CD525" w:rsidR="003B7768" w:rsidRPr="003B7768" w:rsidRDefault="003B7768" w:rsidP="003B7768">
      <w:pPr>
        <w:spacing w:line="360" w:lineRule="auto"/>
        <w:jc w:val="both"/>
      </w:pPr>
      <w:r w:rsidRPr="00C17117">
        <w:t xml:space="preserve">Il Consiglio è composto da </w:t>
      </w:r>
      <w:r w:rsidR="00115EDE" w:rsidRPr="00C17117">
        <w:t>9</w:t>
      </w:r>
      <w:r w:rsidRPr="00C17117">
        <w:t xml:space="preserve"> membri e si è insediato in data</w:t>
      </w:r>
      <w:r w:rsidR="00C17117">
        <w:t xml:space="preserve"> 08 </w:t>
      </w:r>
      <w:proofErr w:type="gramStart"/>
      <w:r w:rsidR="00C17117">
        <w:t>Novembre</w:t>
      </w:r>
      <w:proofErr w:type="gramEnd"/>
      <w:r w:rsidRPr="00C17117">
        <w:t xml:space="preserve"> 20</w:t>
      </w:r>
      <w:r w:rsidR="00C17117">
        <w:t>22</w:t>
      </w:r>
      <w:r w:rsidRPr="00C17117">
        <w:t>.</w:t>
      </w:r>
      <w:r w:rsidRPr="003B7768">
        <w:t xml:space="preserve"> </w:t>
      </w:r>
    </w:p>
    <w:p w14:paraId="66E4E579" w14:textId="2D0994C1" w:rsidR="00CA6001" w:rsidRPr="003B7768" w:rsidRDefault="003B7768" w:rsidP="003B7768">
      <w:pPr>
        <w:spacing w:line="360" w:lineRule="auto"/>
        <w:jc w:val="both"/>
      </w:pPr>
      <w:r w:rsidRPr="003B7768">
        <w:t xml:space="preserve">Il Consiglio elegge tra i propri membri il Presidente, il Segretario ed il Tesoriere le cui attribuzioni sono previste dalla normativa di riferimento. </w:t>
      </w:r>
    </w:p>
    <w:p w14:paraId="37A961C9" w14:textId="77777777" w:rsidR="003B7768" w:rsidRPr="003B7768" w:rsidRDefault="003B7768" w:rsidP="003B7768">
      <w:pPr>
        <w:spacing w:line="360" w:lineRule="auto"/>
        <w:jc w:val="both"/>
      </w:pPr>
      <w:r w:rsidRPr="003B7768">
        <w:t xml:space="preserve">Per l’attuazione della propria missione, l’Ordine si avvale di una dipendente, e le attività vengono svolte dai Consiglieri dell’Ordine, i corrispondenti alla </w:t>
      </w:r>
      <w:proofErr w:type="spellStart"/>
      <w:r w:rsidRPr="003B7768">
        <w:t>Macrosezione</w:t>
      </w:r>
      <w:proofErr w:type="spellEnd"/>
      <w:r w:rsidRPr="003B7768">
        <w:t xml:space="preserve"> “Personale” sono pubblicati nella Sezione Amministrazione Trasparente. </w:t>
      </w:r>
    </w:p>
    <w:p w14:paraId="57B5D10E" w14:textId="77777777" w:rsidR="006569E1" w:rsidRDefault="006569E1" w:rsidP="003B7768">
      <w:pPr>
        <w:spacing w:line="360" w:lineRule="auto"/>
        <w:jc w:val="both"/>
      </w:pPr>
    </w:p>
    <w:p w14:paraId="30FFA89B" w14:textId="77777777" w:rsidR="006569E1" w:rsidRDefault="006569E1" w:rsidP="003B7768">
      <w:pPr>
        <w:spacing w:line="360" w:lineRule="auto"/>
        <w:jc w:val="both"/>
      </w:pPr>
    </w:p>
    <w:p w14:paraId="39040D34" w14:textId="77777777" w:rsidR="006569E1" w:rsidRDefault="003B7768" w:rsidP="006569E1">
      <w:pPr>
        <w:spacing w:line="360" w:lineRule="auto"/>
        <w:jc w:val="both"/>
      </w:pPr>
      <w:r w:rsidRPr="003B7768">
        <w:t xml:space="preserve">L’Ordine, coerentemente con </w:t>
      </w:r>
      <w:r w:rsidR="0022066F">
        <w:t>il</w:t>
      </w:r>
      <w:r w:rsidRPr="003B7768">
        <w:t xml:space="preserve"> </w:t>
      </w:r>
      <w:r w:rsidR="0022066F">
        <w:t>D.L.</w:t>
      </w:r>
      <w:r w:rsidRPr="003B7768">
        <w:t xml:space="preserve"> 101/2013, non è dotato di un OIV. Le attribuzioni dell’OIV in tema di trasparenza, e in particolare l’attestazione sull’assolvimento degli obblighi di trasparenza, vengono svolte dal RPCT.</w:t>
      </w:r>
    </w:p>
    <w:p w14:paraId="04F670B5" w14:textId="5F64CC72" w:rsidR="00CA0AB3" w:rsidRPr="00CA0AB3" w:rsidRDefault="00CA0AB3" w:rsidP="006569E1">
      <w:pPr>
        <w:spacing w:line="360" w:lineRule="auto"/>
        <w:jc w:val="both"/>
        <w:rPr>
          <w:color w:val="000000"/>
          <w:szCs w:val="24"/>
        </w:rPr>
      </w:pPr>
      <w:r w:rsidRPr="00CA0AB3">
        <w:rPr>
          <w:color w:val="000000"/>
          <w:szCs w:val="24"/>
        </w:rPr>
        <w:t xml:space="preserve">Si segnala la funzione disciplinare svolta dal Consiglio di Disciplina, che opera con autonomia </w:t>
      </w:r>
      <w:proofErr w:type="spellStart"/>
      <w:r w:rsidRPr="00CA0AB3">
        <w:rPr>
          <w:color w:val="000000"/>
          <w:szCs w:val="24"/>
        </w:rPr>
        <w:t>ed</w:t>
      </w:r>
      <w:proofErr w:type="spellEnd"/>
      <w:r w:rsidRPr="00CA0AB3">
        <w:rPr>
          <w:color w:val="000000"/>
          <w:szCs w:val="24"/>
        </w:rPr>
        <w:t xml:space="preserve"> indipendenza e che, nella sua ultima composizione e non rientra tra le aree di rischio individuabili per gli Ordini professionali. </w:t>
      </w:r>
    </w:p>
    <w:p w14:paraId="44FB4154" w14:textId="01F1C6F4" w:rsidR="00CA0AB3" w:rsidRPr="00CA0AB3" w:rsidRDefault="00CA0AB3" w:rsidP="00CA0AB3">
      <w:pPr>
        <w:pStyle w:val="Default"/>
        <w:spacing w:line="360" w:lineRule="auto"/>
        <w:rPr>
          <w:rFonts w:ascii="Times New Roman" w:hAnsi="Times New Roman" w:cs="Times New Roman"/>
        </w:rPr>
      </w:pPr>
      <w:r>
        <w:rPr>
          <w:rFonts w:ascii="Times New Roman" w:hAnsi="Times New Roman" w:cs="Times New Roman"/>
        </w:rPr>
        <w:t>L</w:t>
      </w:r>
      <w:r w:rsidRPr="00CA0AB3">
        <w:rPr>
          <w:rFonts w:ascii="Times New Roman" w:hAnsi="Times New Roman" w:cs="Times New Roman"/>
        </w:rPr>
        <w:t xml:space="preserve">e risorse finanziarie necessarie per il </w:t>
      </w:r>
      <w:r w:rsidR="000533C5">
        <w:rPr>
          <w:rFonts w:ascii="Times New Roman" w:hAnsi="Times New Roman" w:cs="Times New Roman"/>
        </w:rPr>
        <w:t>suo</w:t>
      </w:r>
      <w:r w:rsidRPr="00CA0AB3">
        <w:rPr>
          <w:rFonts w:ascii="Times New Roman" w:hAnsi="Times New Roman" w:cs="Times New Roman"/>
        </w:rPr>
        <w:t xml:space="preserve"> funzionamento</w:t>
      </w:r>
      <w:r w:rsidR="000533C5">
        <w:rPr>
          <w:rFonts w:ascii="Times New Roman" w:hAnsi="Times New Roman" w:cs="Times New Roman"/>
        </w:rPr>
        <w:t xml:space="preserve"> sono contabilizzate nella quota</w:t>
      </w:r>
      <w:r w:rsidRPr="00CA0AB3">
        <w:rPr>
          <w:rFonts w:ascii="Times New Roman" w:hAnsi="Times New Roman" w:cs="Times New Roman"/>
        </w:rPr>
        <w:t xml:space="preserve"> annuale </w:t>
      </w:r>
      <w:r w:rsidR="000533C5">
        <w:rPr>
          <w:rFonts w:ascii="Times New Roman" w:hAnsi="Times New Roman" w:cs="Times New Roman"/>
        </w:rPr>
        <w:t xml:space="preserve">stabilita </w:t>
      </w:r>
      <w:r w:rsidRPr="00CA0AB3">
        <w:rPr>
          <w:rFonts w:ascii="Times New Roman" w:hAnsi="Times New Roman" w:cs="Times New Roman"/>
        </w:rPr>
        <w:t>a carico degli iscritti</w:t>
      </w:r>
      <w:r w:rsidR="000533C5">
        <w:rPr>
          <w:rFonts w:ascii="Times New Roman" w:hAnsi="Times New Roman" w:cs="Times New Roman"/>
        </w:rPr>
        <w:t>, intendendosi compresa</w:t>
      </w:r>
      <w:r w:rsidRPr="00CA0AB3">
        <w:rPr>
          <w:rFonts w:ascii="Times New Roman" w:hAnsi="Times New Roman" w:cs="Times New Roman"/>
        </w:rPr>
        <w:t xml:space="preserve"> </w:t>
      </w:r>
      <w:r w:rsidR="000533C5">
        <w:rPr>
          <w:rFonts w:ascii="Times New Roman" w:hAnsi="Times New Roman" w:cs="Times New Roman"/>
        </w:rPr>
        <w:t>tra le “spese strettamente necessarie per il funzionamento dell’ordine”, ai sensi dell’art. 7 D.lgs. Lgt. n. 382/44.</w:t>
      </w:r>
    </w:p>
    <w:p w14:paraId="7605FDB1" w14:textId="77777777" w:rsidR="00CA0AB3" w:rsidRPr="00CA0AB3" w:rsidRDefault="00CA0AB3" w:rsidP="00CA0AB3">
      <w:pPr>
        <w:autoSpaceDE w:val="0"/>
        <w:autoSpaceDN w:val="0"/>
        <w:adjustRightInd w:val="0"/>
        <w:spacing w:line="360" w:lineRule="auto"/>
        <w:rPr>
          <w:color w:val="000000"/>
          <w:szCs w:val="24"/>
        </w:rPr>
      </w:pPr>
      <w:r w:rsidRPr="00CA0AB3">
        <w:rPr>
          <w:color w:val="000000"/>
          <w:szCs w:val="24"/>
        </w:rPr>
        <w:t xml:space="preserve">Il contributo annuale si compone di: </w:t>
      </w:r>
    </w:p>
    <w:p w14:paraId="5EE268C2" w14:textId="7131F3D2" w:rsidR="00CA0AB3" w:rsidRPr="00CA0AB3" w:rsidRDefault="00CA0AB3" w:rsidP="001A5667">
      <w:pPr>
        <w:autoSpaceDE w:val="0"/>
        <w:autoSpaceDN w:val="0"/>
        <w:adjustRightInd w:val="0"/>
        <w:spacing w:line="360" w:lineRule="auto"/>
        <w:jc w:val="both"/>
        <w:rPr>
          <w:color w:val="000000"/>
          <w:szCs w:val="24"/>
        </w:rPr>
      </w:pPr>
      <w:r w:rsidRPr="00CA0AB3">
        <w:rPr>
          <w:color w:val="000000"/>
          <w:szCs w:val="24"/>
        </w:rPr>
        <w:t>●una quota di competenza dell’Ordine medesimo, definito quale contributo annuale per</w:t>
      </w:r>
      <w:r>
        <w:rPr>
          <w:color w:val="000000"/>
          <w:szCs w:val="24"/>
        </w:rPr>
        <w:t xml:space="preserve"> </w:t>
      </w:r>
      <w:r w:rsidRPr="00CA0AB3">
        <w:rPr>
          <w:color w:val="000000"/>
          <w:szCs w:val="24"/>
        </w:rPr>
        <w:t xml:space="preserve">l’iscrizione all’Albo e forma primaria di finanziamento dell’Ordine, </w:t>
      </w:r>
    </w:p>
    <w:p w14:paraId="2ED9C540" w14:textId="2463B980" w:rsidR="00CA0AB3" w:rsidRPr="00CA0AB3" w:rsidRDefault="00CA0AB3" w:rsidP="00CA0AB3">
      <w:pPr>
        <w:autoSpaceDE w:val="0"/>
        <w:autoSpaceDN w:val="0"/>
        <w:adjustRightInd w:val="0"/>
        <w:spacing w:line="360" w:lineRule="auto"/>
        <w:rPr>
          <w:color w:val="000000"/>
          <w:szCs w:val="24"/>
        </w:rPr>
      </w:pPr>
      <w:r w:rsidRPr="00CA0AB3">
        <w:rPr>
          <w:color w:val="000000"/>
          <w:szCs w:val="24"/>
        </w:rPr>
        <w:t>●una quota di competenza del Consiglio Nazionale, definita quale tassa per il suo</w:t>
      </w:r>
      <w:r>
        <w:rPr>
          <w:color w:val="000000"/>
          <w:szCs w:val="24"/>
        </w:rPr>
        <w:t xml:space="preserve"> </w:t>
      </w:r>
      <w:r w:rsidRPr="00CA0AB3">
        <w:rPr>
          <w:color w:val="000000"/>
          <w:szCs w:val="24"/>
        </w:rPr>
        <w:t xml:space="preserve">funzionamento. </w:t>
      </w:r>
    </w:p>
    <w:p w14:paraId="7370FBDE" w14:textId="77777777" w:rsidR="00CA0AB3" w:rsidRPr="00CA0AB3" w:rsidRDefault="00CA0AB3" w:rsidP="001A5667">
      <w:pPr>
        <w:autoSpaceDE w:val="0"/>
        <w:autoSpaceDN w:val="0"/>
        <w:adjustRightInd w:val="0"/>
        <w:spacing w:line="360" w:lineRule="auto"/>
        <w:jc w:val="both"/>
        <w:rPr>
          <w:color w:val="000000"/>
          <w:szCs w:val="24"/>
        </w:rPr>
      </w:pPr>
      <w:r w:rsidRPr="00CA0AB3">
        <w:rPr>
          <w:color w:val="000000"/>
          <w:szCs w:val="24"/>
        </w:rPr>
        <w:t xml:space="preserve">L’Ordine propone per l’approvazione all’Assemblea per gli iscritti sia il bilancio preventivo che il bilancio consuntivo, utilmente supportati da relazioni esplicative e dalla relazione degli organi di revisione contabile. </w:t>
      </w:r>
    </w:p>
    <w:p w14:paraId="507B68C3" w14:textId="77777777" w:rsidR="00CA0AB3" w:rsidRPr="00CA0AB3" w:rsidRDefault="00CA0AB3" w:rsidP="001A5667">
      <w:pPr>
        <w:autoSpaceDE w:val="0"/>
        <w:autoSpaceDN w:val="0"/>
        <w:adjustRightInd w:val="0"/>
        <w:spacing w:line="360" w:lineRule="auto"/>
        <w:jc w:val="both"/>
        <w:rPr>
          <w:color w:val="000000"/>
          <w:szCs w:val="24"/>
        </w:rPr>
      </w:pPr>
      <w:r w:rsidRPr="00CA0AB3">
        <w:rPr>
          <w:color w:val="000000"/>
          <w:szCs w:val="24"/>
        </w:rPr>
        <w:t xml:space="preserve">L’Ordine persegue situazioni di morosità degli iscritti sia sotto il profilo contabile, sia sotto il profilo disciplinare, secondo la regolamentazione in vigore. </w:t>
      </w:r>
    </w:p>
    <w:p w14:paraId="296ED716" w14:textId="5C90B22D" w:rsidR="00CA0AB3" w:rsidRPr="00CA0AB3" w:rsidRDefault="00CA0AB3" w:rsidP="001A5667">
      <w:pPr>
        <w:autoSpaceDE w:val="0"/>
        <w:autoSpaceDN w:val="0"/>
        <w:adjustRightInd w:val="0"/>
        <w:spacing w:line="360" w:lineRule="auto"/>
        <w:jc w:val="both"/>
        <w:rPr>
          <w:color w:val="000000"/>
          <w:szCs w:val="24"/>
        </w:rPr>
      </w:pPr>
      <w:r w:rsidRPr="00CA0AB3">
        <w:rPr>
          <w:color w:val="000000"/>
          <w:szCs w:val="24"/>
        </w:rPr>
        <w:t>L’Ordine ha disciplinato la propria attività in base alle procedure indicate dal CNPI. I riferimenti normativi disciplinanti l’attività e l’organizzazione dell’Ordine sono pubblicati e consultabili nel sito istituzionale alla pagina “Disposizioni Generali” nella sezione “Amministrazione Trasparente”</w:t>
      </w:r>
      <w:r w:rsidR="001A5667">
        <w:rPr>
          <w:color w:val="000000"/>
          <w:szCs w:val="24"/>
        </w:rPr>
        <w:t>.</w:t>
      </w:r>
    </w:p>
    <w:p w14:paraId="249AEEF0" w14:textId="65A6C2FF" w:rsidR="00A757BB" w:rsidRDefault="00CA0AB3" w:rsidP="00CA0AB3">
      <w:pPr>
        <w:spacing w:line="360" w:lineRule="auto"/>
        <w:jc w:val="both"/>
        <w:rPr>
          <w:szCs w:val="24"/>
        </w:rPr>
      </w:pPr>
      <w:r w:rsidRPr="00CA0AB3">
        <w:rPr>
          <w:color w:val="000000"/>
          <w:szCs w:val="24"/>
        </w:rPr>
        <w:t xml:space="preserve">Flussi informativi tra RPCT e Consiglio Direttivo- Flussi </w:t>
      </w:r>
      <w:r w:rsidRPr="00CA0AB3">
        <w:rPr>
          <w:szCs w:val="24"/>
        </w:rPr>
        <w:t xml:space="preserve">informativi tra RPCT e organo di revisione </w:t>
      </w:r>
      <w:r w:rsidR="006569E1">
        <w:rPr>
          <w:szCs w:val="24"/>
        </w:rPr>
        <w:t>L’</w:t>
      </w:r>
      <w:r w:rsidRPr="00CA0AB3">
        <w:rPr>
          <w:szCs w:val="24"/>
        </w:rPr>
        <w:t xml:space="preserve">RPCT è costantemente al corrente dello svolgimento dei processi dell’ente ed interviene nei processi che possano, anche potenzialmente, generare </w:t>
      </w:r>
      <w:proofErr w:type="gramStart"/>
      <w:r w:rsidRPr="00CA0AB3">
        <w:rPr>
          <w:szCs w:val="24"/>
        </w:rPr>
        <w:t>e</w:t>
      </w:r>
      <w:proofErr w:type="gramEnd"/>
      <w:r w:rsidRPr="00CA0AB3">
        <w:rPr>
          <w:szCs w:val="24"/>
        </w:rPr>
        <w:t xml:space="preserve"> essere collegati a rischi di corruzione o </w:t>
      </w:r>
      <w:r w:rsidRPr="00CA0AB3">
        <w:rPr>
          <w:i/>
          <w:iCs/>
          <w:szCs w:val="24"/>
        </w:rPr>
        <w:t xml:space="preserve">mala </w:t>
      </w:r>
      <w:proofErr w:type="spellStart"/>
      <w:r w:rsidRPr="00CA0AB3">
        <w:rPr>
          <w:i/>
          <w:iCs/>
          <w:szCs w:val="24"/>
        </w:rPr>
        <w:t>gestio</w:t>
      </w:r>
      <w:proofErr w:type="spellEnd"/>
      <w:r w:rsidRPr="00CA0AB3">
        <w:rPr>
          <w:szCs w:val="24"/>
        </w:rPr>
        <w:t>. Al fine di formalizzare la propria attività di controllo, il RPCT sottopone al Consiglio Direttivo la propria relazione annuale e i risultati della propria attività di monitoraggio. Tale documentazione, di norma presentata entro le date stabilite.</w:t>
      </w:r>
    </w:p>
    <w:p w14:paraId="6B89B56B" w14:textId="4993A766" w:rsidR="00CA0AB3" w:rsidRDefault="00CA0AB3" w:rsidP="00CA0AB3">
      <w:pPr>
        <w:spacing w:line="360" w:lineRule="auto"/>
        <w:jc w:val="both"/>
        <w:rPr>
          <w:szCs w:val="24"/>
        </w:rPr>
      </w:pPr>
    </w:p>
    <w:p w14:paraId="4089CA13" w14:textId="011A0277" w:rsidR="006569E1" w:rsidRDefault="006569E1" w:rsidP="00CA0AB3">
      <w:pPr>
        <w:spacing w:line="360" w:lineRule="auto"/>
        <w:jc w:val="both"/>
        <w:rPr>
          <w:szCs w:val="24"/>
        </w:rPr>
      </w:pPr>
    </w:p>
    <w:p w14:paraId="5DDD2E40" w14:textId="77777777" w:rsidR="006569E1" w:rsidRPr="00CA0AB3" w:rsidRDefault="006569E1" w:rsidP="00CA0AB3">
      <w:pPr>
        <w:spacing w:line="360" w:lineRule="auto"/>
        <w:jc w:val="both"/>
        <w:rPr>
          <w:szCs w:val="24"/>
        </w:rPr>
      </w:pPr>
    </w:p>
    <w:p w14:paraId="17C1AD4E" w14:textId="77777777" w:rsidR="006569E1" w:rsidRDefault="006569E1" w:rsidP="00CA0AB3">
      <w:pPr>
        <w:autoSpaceDE w:val="0"/>
        <w:autoSpaceDN w:val="0"/>
        <w:adjustRightInd w:val="0"/>
        <w:spacing w:line="360" w:lineRule="auto"/>
        <w:rPr>
          <w:b/>
          <w:bCs/>
          <w:i/>
          <w:iCs/>
          <w:color w:val="000000"/>
          <w:szCs w:val="24"/>
        </w:rPr>
      </w:pPr>
    </w:p>
    <w:p w14:paraId="27DA14D2" w14:textId="09442EBD" w:rsidR="00CA0AB3" w:rsidRPr="00CA0AB3" w:rsidRDefault="00CA0AB3" w:rsidP="00CA0AB3">
      <w:pPr>
        <w:autoSpaceDE w:val="0"/>
        <w:autoSpaceDN w:val="0"/>
        <w:adjustRightInd w:val="0"/>
        <w:spacing w:line="360" w:lineRule="auto"/>
        <w:rPr>
          <w:color w:val="000000"/>
          <w:szCs w:val="24"/>
        </w:rPr>
      </w:pPr>
      <w:r w:rsidRPr="00CA0AB3">
        <w:rPr>
          <w:b/>
          <w:bCs/>
          <w:i/>
          <w:iCs/>
          <w:color w:val="000000"/>
          <w:szCs w:val="24"/>
        </w:rPr>
        <w:t xml:space="preserve">PROCESSO DI ADOZIONE DEL PTPCT </w:t>
      </w:r>
    </w:p>
    <w:p w14:paraId="79D5BBD2" w14:textId="13EF14CE" w:rsidR="00CA0AB3" w:rsidRPr="00CA0AB3" w:rsidRDefault="00CA0AB3" w:rsidP="00CA0AB3">
      <w:pPr>
        <w:spacing w:line="360" w:lineRule="auto"/>
        <w:jc w:val="both"/>
        <w:rPr>
          <w:color w:val="000000"/>
          <w:szCs w:val="24"/>
        </w:rPr>
      </w:pPr>
      <w:r w:rsidRPr="00CA0AB3">
        <w:rPr>
          <w:szCs w:val="24"/>
        </w:rPr>
        <w:t xml:space="preserve">Il Consiglio dell’Ordine dei Periti Industriali dei Periti Industriali Laureati della provincia di </w:t>
      </w:r>
      <w:r w:rsidR="00C212AC">
        <w:rPr>
          <w:szCs w:val="24"/>
        </w:rPr>
        <w:t>Salerno</w:t>
      </w:r>
      <w:r w:rsidRPr="00CA0AB3">
        <w:rPr>
          <w:szCs w:val="24"/>
        </w:rPr>
        <w:t xml:space="preserve"> ha collaborato fornendo dati utili al RPCT che l’ha predisposto</w:t>
      </w:r>
      <w:r w:rsidR="001A5667">
        <w:rPr>
          <w:szCs w:val="24"/>
        </w:rPr>
        <w:t>.</w:t>
      </w:r>
    </w:p>
    <w:p w14:paraId="7867A711" w14:textId="77777777" w:rsidR="006569E1" w:rsidRDefault="00CA0AB3" w:rsidP="006569E1">
      <w:pPr>
        <w:tabs>
          <w:tab w:val="left" w:pos="1862"/>
        </w:tabs>
        <w:spacing w:line="360" w:lineRule="auto"/>
        <w:jc w:val="both"/>
        <w:rPr>
          <w:szCs w:val="24"/>
        </w:rPr>
      </w:pPr>
      <w:r w:rsidRPr="00CA0AB3">
        <w:rPr>
          <w:szCs w:val="24"/>
        </w:rPr>
        <w:t xml:space="preserve">Il PTPCT approvato nella seduta </w:t>
      </w:r>
      <w:r w:rsidR="006569E1">
        <w:rPr>
          <w:szCs w:val="24"/>
        </w:rPr>
        <w:t>di ratifica e adozione entro il</w:t>
      </w:r>
      <w:r w:rsidRPr="00CA0AB3">
        <w:rPr>
          <w:szCs w:val="24"/>
        </w:rPr>
        <w:t xml:space="preserve"> 31/03/2023</w:t>
      </w:r>
      <w:r w:rsidR="001A5667">
        <w:rPr>
          <w:szCs w:val="24"/>
        </w:rPr>
        <w:t xml:space="preserve"> </w:t>
      </w:r>
      <w:r w:rsidRPr="00CA0AB3">
        <w:rPr>
          <w:szCs w:val="24"/>
        </w:rPr>
        <w:t>tiene conto delle osservazioni pervenute durante la consultazione effettuata a</w:t>
      </w:r>
      <w:r>
        <w:rPr>
          <w:szCs w:val="24"/>
        </w:rPr>
        <w:t>l</w:t>
      </w:r>
      <w:r w:rsidRPr="00CA0AB3">
        <w:rPr>
          <w:szCs w:val="24"/>
        </w:rPr>
        <w:t>l’interno dell’Ente.</w:t>
      </w:r>
    </w:p>
    <w:p w14:paraId="3480B0D2" w14:textId="66DE4771" w:rsidR="000533C5" w:rsidRPr="000533C5" w:rsidRDefault="000533C5" w:rsidP="006569E1">
      <w:pPr>
        <w:tabs>
          <w:tab w:val="left" w:pos="1862"/>
        </w:tabs>
        <w:spacing w:line="360" w:lineRule="auto"/>
        <w:jc w:val="both"/>
        <w:rPr>
          <w:color w:val="000000"/>
          <w:szCs w:val="24"/>
        </w:rPr>
      </w:pPr>
      <w:r w:rsidRPr="000533C5">
        <w:rPr>
          <w:color w:val="000000"/>
          <w:szCs w:val="24"/>
        </w:rPr>
        <w:t xml:space="preserve">L’arco temporale di riferimento del presente programma è il triennio 2023-2025; eventuali modifiche ed integrazioni che si rendessero necessarie </w:t>
      </w:r>
      <w:proofErr w:type="gramStart"/>
      <w:r w:rsidRPr="000533C5">
        <w:rPr>
          <w:color w:val="000000"/>
          <w:szCs w:val="24"/>
        </w:rPr>
        <w:t>e o</w:t>
      </w:r>
      <w:proofErr w:type="gramEnd"/>
      <w:r w:rsidRPr="000533C5">
        <w:rPr>
          <w:color w:val="000000"/>
          <w:szCs w:val="24"/>
        </w:rPr>
        <w:t xml:space="preserve"> opportune successivamente, saranno sottoposte ad approvazione in concomitanza degli aggiornamenti annuali del PTPCT. </w:t>
      </w:r>
    </w:p>
    <w:p w14:paraId="784F3B0D" w14:textId="2FDAAA4D" w:rsidR="00CA0AB3" w:rsidRPr="00DE14D7" w:rsidRDefault="000533C5" w:rsidP="00DE14D7">
      <w:pPr>
        <w:tabs>
          <w:tab w:val="left" w:pos="1862"/>
        </w:tabs>
        <w:spacing w:line="360" w:lineRule="auto"/>
        <w:jc w:val="both"/>
        <w:rPr>
          <w:color w:val="000000"/>
          <w:szCs w:val="24"/>
        </w:rPr>
      </w:pPr>
      <w:r w:rsidRPr="00DE14D7">
        <w:rPr>
          <w:color w:val="000000"/>
          <w:szCs w:val="24"/>
        </w:rPr>
        <w:t xml:space="preserve">Il presente PTPCT viene deliberato dal Consiglio </w:t>
      </w:r>
      <w:r w:rsidR="00DE14D7">
        <w:rPr>
          <w:color w:val="000000"/>
          <w:szCs w:val="24"/>
        </w:rPr>
        <w:t>appena insediatosi</w:t>
      </w:r>
      <w:r w:rsidRPr="00DE14D7">
        <w:rPr>
          <w:color w:val="000000"/>
          <w:szCs w:val="24"/>
        </w:rPr>
        <w:t>.</w:t>
      </w:r>
    </w:p>
    <w:p w14:paraId="3F6817E5" w14:textId="77777777" w:rsidR="000533C5" w:rsidRPr="00DE14D7" w:rsidRDefault="000533C5" w:rsidP="00DE14D7">
      <w:pPr>
        <w:autoSpaceDE w:val="0"/>
        <w:autoSpaceDN w:val="0"/>
        <w:adjustRightInd w:val="0"/>
        <w:spacing w:line="360" w:lineRule="auto"/>
        <w:jc w:val="both"/>
        <w:rPr>
          <w:b/>
          <w:bCs/>
          <w:i/>
          <w:iCs/>
          <w:color w:val="000000"/>
          <w:szCs w:val="24"/>
        </w:rPr>
      </w:pPr>
    </w:p>
    <w:p w14:paraId="68B7926F" w14:textId="3A6E9572" w:rsidR="000533C5" w:rsidRPr="000533C5" w:rsidRDefault="000533C5" w:rsidP="00DE14D7">
      <w:pPr>
        <w:autoSpaceDE w:val="0"/>
        <w:autoSpaceDN w:val="0"/>
        <w:adjustRightInd w:val="0"/>
        <w:spacing w:line="360" w:lineRule="auto"/>
        <w:jc w:val="both"/>
        <w:rPr>
          <w:color w:val="000000"/>
          <w:szCs w:val="24"/>
        </w:rPr>
      </w:pPr>
      <w:r w:rsidRPr="000533C5">
        <w:rPr>
          <w:b/>
          <w:bCs/>
          <w:i/>
          <w:iCs/>
          <w:color w:val="000000"/>
          <w:szCs w:val="24"/>
        </w:rPr>
        <w:t xml:space="preserve">PUBBLICAZIONE DEL PTPCT </w:t>
      </w:r>
    </w:p>
    <w:p w14:paraId="03A56D11" w14:textId="0CDE3411" w:rsidR="000533C5" w:rsidRPr="00DE14D7" w:rsidRDefault="000533C5" w:rsidP="00DE14D7">
      <w:pPr>
        <w:tabs>
          <w:tab w:val="left" w:pos="1862"/>
        </w:tabs>
        <w:spacing w:line="360" w:lineRule="auto"/>
        <w:jc w:val="both"/>
        <w:rPr>
          <w:szCs w:val="24"/>
        </w:rPr>
      </w:pPr>
      <w:r w:rsidRPr="00DE14D7">
        <w:rPr>
          <w:szCs w:val="24"/>
        </w:rPr>
        <w:t>Il presente PTPCT viene pubblicato sul sito istituzionale dell’Ordine nell’apposita Sezione dedicata di “Amministrazione trasparente”.</w:t>
      </w:r>
    </w:p>
    <w:p w14:paraId="43802945" w14:textId="77777777" w:rsidR="000533C5" w:rsidRPr="00DE14D7" w:rsidRDefault="000533C5" w:rsidP="00DE14D7">
      <w:pPr>
        <w:tabs>
          <w:tab w:val="left" w:pos="1862"/>
        </w:tabs>
        <w:spacing w:line="360" w:lineRule="auto"/>
        <w:jc w:val="both"/>
        <w:rPr>
          <w:szCs w:val="24"/>
        </w:rPr>
      </w:pPr>
    </w:p>
    <w:p w14:paraId="597102BA" w14:textId="1AFCDBCC" w:rsidR="000533C5" w:rsidRPr="00DE14D7" w:rsidRDefault="000533C5" w:rsidP="00DE14D7">
      <w:pPr>
        <w:tabs>
          <w:tab w:val="left" w:pos="1862"/>
        </w:tabs>
        <w:spacing w:line="360" w:lineRule="auto"/>
        <w:jc w:val="both"/>
        <w:rPr>
          <w:b/>
          <w:bCs/>
          <w:szCs w:val="24"/>
        </w:rPr>
      </w:pPr>
      <w:r w:rsidRPr="00DE14D7">
        <w:rPr>
          <w:b/>
          <w:bCs/>
          <w:szCs w:val="24"/>
        </w:rPr>
        <w:t>- SOGGETTI COINVOLTI NEL PTPCT</w:t>
      </w:r>
    </w:p>
    <w:p w14:paraId="1DBF1756" w14:textId="77777777" w:rsidR="000533C5" w:rsidRPr="00DE14D7" w:rsidRDefault="000533C5" w:rsidP="00DE14D7">
      <w:pPr>
        <w:autoSpaceDE w:val="0"/>
        <w:autoSpaceDN w:val="0"/>
        <w:adjustRightInd w:val="0"/>
        <w:spacing w:line="360" w:lineRule="auto"/>
        <w:jc w:val="both"/>
        <w:rPr>
          <w:b/>
          <w:bCs/>
          <w:i/>
          <w:iCs/>
          <w:color w:val="000000"/>
          <w:szCs w:val="24"/>
        </w:rPr>
      </w:pPr>
    </w:p>
    <w:p w14:paraId="07B104C3" w14:textId="2DBF44CC" w:rsidR="000533C5" w:rsidRPr="000533C5" w:rsidRDefault="000533C5" w:rsidP="00DE14D7">
      <w:pPr>
        <w:autoSpaceDE w:val="0"/>
        <w:autoSpaceDN w:val="0"/>
        <w:adjustRightInd w:val="0"/>
        <w:spacing w:line="360" w:lineRule="auto"/>
        <w:jc w:val="both"/>
        <w:rPr>
          <w:color w:val="000000"/>
          <w:szCs w:val="24"/>
        </w:rPr>
      </w:pPr>
      <w:r w:rsidRPr="00DE14D7">
        <w:rPr>
          <w:b/>
          <w:bCs/>
          <w:i/>
          <w:iCs/>
          <w:color w:val="000000"/>
          <w:szCs w:val="24"/>
        </w:rPr>
        <w:t>Consiglio dell’Ordine</w:t>
      </w:r>
    </w:p>
    <w:p w14:paraId="086F37E0" w14:textId="77777777" w:rsidR="000533C5" w:rsidRPr="00DE14D7" w:rsidRDefault="000533C5" w:rsidP="00DE14D7">
      <w:pPr>
        <w:tabs>
          <w:tab w:val="left" w:pos="1862"/>
        </w:tabs>
        <w:spacing w:line="360" w:lineRule="auto"/>
        <w:jc w:val="both"/>
        <w:rPr>
          <w:color w:val="000000"/>
          <w:szCs w:val="24"/>
        </w:rPr>
      </w:pPr>
    </w:p>
    <w:p w14:paraId="1AB304D8" w14:textId="505F4536" w:rsidR="000533C5" w:rsidRPr="00DE14D7" w:rsidRDefault="000533C5" w:rsidP="00DE14D7">
      <w:pPr>
        <w:tabs>
          <w:tab w:val="left" w:pos="1862"/>
        </w:tabs>
        <w:spacing w:line="360" w:lineRule="auto"/>
        <w:jc w:val="both"/>
        <w:rPr>
          <w:b/>
          <w:bCs/>
          <w:szCs w:val="24"/>
        </w:rPr>
      </w:pPr>
      <w:r w:rsidRPr="00DE14D7">
        <w:rPr>
          <w:color w:val="000000"/>
          <w:szCs w:val="24"/>
        </w:rPr>
        <w:t>Il Consiglio dell’Ordine approva il PTPCT e dà impulso alla sua esecuzione, diffusione e rispetto, assicurando idonee risorse, umane e finanziarie, che si rendessero necessarie, utili od opportune per la corretta e costante implementazione</w:t>
      </w:r>
      <w:r w:rsidR="00DE14D7" w:rsidRPr="00DE14D7">
        <w:rPr>
          <w:b/>
          <w:bCs/>
          <w:szCs w:val="24"/>
        </w:rPr>
        <w:t>.</w:t>
      </w:r>
    </w:p>
    <w:p w14:paraId="5AEAE2DB" w14:textId="5A95AC55" w:rsidR="00DE14D7" w:rsidRPr="00DE14D7" w:rsidRDefault="00DE14D7" w:rsidP="00DE14D7">
      <w:pPr>
        <w:autoSpaceDE w:val="0"/>
        <w:autoSpaceDN w:val="0"/>
        <w:adjustRightInd w:val="0"/>
        <w:spacing w:line="360" w:lineRule="auto"/>
        <w:jc w:val="both"/>
        <w:rPr>
          <w:color w:val="000000"/>
          <w:szCs w:val="24"/>
        </w:rPr>
      </w:pPr>
      <w:r w:rsidRPr="006569E1">
        <w:rPr>
          <w:color w:val="000000"/>
          <w:szCs w:val="24"/>
        </w:rPr>
        <w:t xml:space="preserve">Il RPCT, attualmente è il </w:t>
      </w:r>
      <w:r w:rsidR="006569E1">
        <w:rPr>
          <w:szCs w:val="24"/>
        </w:rPr>
        <w:t xml:space="preserve">Dott. Per, </w:t>
      </w:r>
      <w:proofErr w:type="spellStart"/>
      <w:r w:rsidR="006569E1">
        <w:rPr>
          <w:szCs w:val="24"/>
        </w:rPr>
        <w:t>Ind</w:t>
      </w:r>
      <w:proofErr w:type="spellEnd"/>
      <w:r w:rsidR="006569E1">
        <w:rPr>
          <w:szCs w:val="24"/>
        </w:rPr>
        <w:t>. Marco De Caro</w:t>
      </w:r>
      <w:r w:rsidRPr="00DE14D7">
        <w:rPr>
          <w:color w:val="000000"/>
          <w:szCs w:val="24"/>
        </w:rPr>
        <w:t xml:space="preserve">, è stato nominato dal Consiglio </w:t>
      </w:r>
      <w:proofErr w:type="gramStart"/>
      <w:r w:rsidRPr="00DE14D7">
        <w:rPr>
          <w:color w:val="000000"/>
          <w:szCs w:val="24"/>
        </w:rPr>
        <w:t xml:space="preserve">il </w:t>
      </w:r>
      <w:r w:rsidR="006569E1" w:rsidRPr="006569E1">
        <w:rPr>
          <w:color w:val="000000"/>
          <w:szCs w:val="24"/>
        </w:rPr>
        <w:t>del</w:t>
      </w:r>
      <w:proofErr w:type="gramEnd"/>
      <w:r w:rsidR="006569E1" w:rsidRPr="006569E1">
        <w:rPr>
          <w:color w:val="000000"/>
          <w:szCs w:val="24"/>
        </w:rPr>
        <w:t xml:space="preserve"> 23/06/2021 delibera n°14/2021</w:t>
      </w:r>
      <w:r w:rsidRPr="00DE14D7">
        <w:rPr>
          <w:color w:val="000000"/>
          <w:szCs w:val="24"/>
        </w:rPr>
        <w:t xml:space="preserve">, ed opera in conformità alla normativa vigente, sia relativamente alle attività da svolgere sia alle responsabilità connesse. </w:t>
      </w:r>
    </w:p>
    <w:p w14:paraId="000DD057" w14:textId="649B70BB" w:rsidR="00DE14D7" w:rsidRPr="00DE14D7" w:rsidRDefault="00DE14D7" w:rsidP="00DE14D7">
      <w:pPr>
        <w:autoSpaceDE w:val="0"/>
        <w:autoSpaceDN w:val="0"/>
        <w:adjustRightInd w:val="0"/>
        <w:spacing w:line="360" w:lineRule="auto"/>
        <w:jc w:val="both"/>
        <w:rPr>
          <w:color w:val="000000"/>
          <w:szCs w:val="24"/>
        </w:rPr>
      </w:pPr>
      <w:r w:rsidRPr="00DE14D7">
        <w:rPr>
          <w:color w:val="000000"/>
          <w:szCs w:val="24"/>
        </w:rPr>
        <w:t>Il RPCT è in possesso dei requisiti di professionalità e di integrità connessi al ruolo</w:t>
      </w:r>
      <w:r w:rsidR="006569E1">
        <w:rPr>
          <w:color w:val="000000"/>
          <w:szCs w:val="24"/>
        </w:rPr>
        <w:t xml:space="preserve"> </w:t>
      </w:r>
      <w:r w:rsidRPr="00DE14D7">
        <w:rPr>
          <w:color w:val="000000"/>
          <w:szCs w:val="24"/>
        </w:rPr>
        <w:t xml:space="preserve">e dialoga costantemente con il Consiglio dell’Ordine. </w:t>
      </w:r>
    </w:p>
    <w:p w14:paraId="6D22F761" w14:textId="77777777" w:rsidR="00DE14D7" w:rsidRPr="00DE14D7" w:rsidRDefault="00DE14D7" w:rsidP="00DE14D7">
      <w:pPr>
        <w:pStyle w:val="Default"/>
        <w:spacing w:line="360" w:lineRule="auto"/>
        <w:jc w:val="both"/>
        <w:rPr>
          <w:rFonts w:ascii="Times New Roman" w:hAnsi="Times New Roman" w:cs="Times New Roman"/>
        </w:rPr>
      </w:pPr>
      <w:r w:rsidRPr="00DE14D7">
        <w:rPr>
          <w:rFonts w:ascii="Times New Roman" w:hAnsi="Times New Roman" w:cs="Times New Roman"/>
        </w:rPr>
        <w:t xml:space="preserve">A fronte del disposto di cui all’art 2, comma 2 bis del DL 101/2013, l’Ordine non è dotato di OIV. </w:t>
      </w:r>
    </w:p>
    <w:p w14:paraId="71792591" w14:textId="0ABBF26B" w:rsidR="00DE14D7" w:rsidRDefault="00DE14D7" w:rsidP="00DE14D7">
      <w:pPr>
        <w:autoSpaceDE w:val="0"/>
        <w:autoSpaceDN w:val="0"/>
        <w:adjustRightInd w:val="0"/>
        <w:spacing w:line="360" w:lineRule="auto"/>
        <w:jc w:val="both"/>
        <w:rPr>
          <w:color w:val="000000"/>
          <w:szCs w:val="24"/>
        </w:rPr>
      </w:pPr>
      <w:r w:rsidRPr="00DE14D7">
        <w:rPr>
          <w:color w:val="000000"/>
          <w:szCs w:val="24"/>
        </w:rPr>
        <w:t xml:space="preserve">DPO - Data </w:t>
      </w:r>
      <w:proofErr w:type="spellStart"/>
      <w:r w:rsidRPr="00DE14D7">
        <w:rPr>
          <w:color w:val="000000"/>
          <w:szCs w:val="24"/>
        </w:rPr>
        <w:t>protection</w:t>
      </w:r>
      <w:proofErr w:type="spellEnd"/>
      <w:r w:rsidRPr="00DE14D7">
        <w:rPr>
          <w:color w:val="000000"/>
          <w:szCs w:val="24"/>
        </w:rPr>
        <w:t xml:space="preserve"> </w:t>
      </w:r>
      <w:proofErr w:type="spellStart"/>
      <w:r w:rsidRPr="00DE14D7">
        <w:rPr>
          <w:color w:val="000000"/>
          <w:szCs w:val="24"/>
        </w:rPr>
        <w:t>officer</w:t>
      </w:r>
      <w:proofErr w:type="spellEnd"/>
      <w:r w:rsidR="005171E0">
        <w:rPr>
          <w:color w:val="000000"/>
          <w:szCs w:val="24"/>
        </w:rPr>
        <w:t>.</w:t>
      </w:r>
    </w:p>
    <w:p w14:paraId="674F97F5" w14:textId="77777777" w:rsidR="000C318B" w:rsidRPr="00DE14D7" w:rsidRDefault="000C318B" w:rsidP="00DE14D7">
      <w:pPr>
        <w:autoSpaceDE w:val="0"/>
        <w:autoSpaceDN w:val="0"/>
        <w:adjustRightInd w:val="0"/>
        <w:spacing w:line="360" w:lineRule="auto"/>
        <w:jc w:val="both"/>
        <w:rPr>
          <w:color w:val="000000"/>
          <w:szCs w:val="24"/>
        </w:rPr>
      </w:pPr>
    </w:p>
    <w:p w14:paraId="65C572BE" w14:textId="77777777" w:rsidR="000C318B" w:rsidRDefault="000C318B" w:rsidP="00DE14D7">
      <w:pPr>
        <w:pStyle w:val="Default"/>
        <w:spacing w:line="360" w:lineRule="auto"/>
        <w:jc w:val="both"/>
        <w:rPr>
          <w:rFonts w:ascii="Times New Roman" w:hAnsi="Times New Roman" w:cs="Times New Roman"/>
        </w:rPr>
      </w:pPr>
    </w:p>
    <w:p w14:paraId="5B4A4561" w14:textId="77777777" w:rsidR="000C318B" w:rsidRDefault="000C318B" w:rsidP="00DE14D7">
      <w:pPr>
        <w:pStyle w:val="Default"/>
        <w:spacing w:line="360" w:lineRule="auto"/>
        <w:jc w:val="both"/>
        <w:rPr>
          <w:rFonts w:ascii="Times New Roman" w:hAnsi="Times New Roman" w:cs="Times New Roman"/>
        </w:rPr>
      </w:pPr>
    </w:p>
    <w:p w14:paraId="340AC7BD" w14:textId="62CFDC7B" w:rsidR="00DE14D7" w:rsidRPr="00DE14D7" w:rsidRDefault="00DE14D7" w:rsidP="00DE14D7">
      <w:pPr>
        <w:pStyle w:val="Default"/>
        <w:spacing w:line="360" w:lineRule="auto"/>
        <w:jc w:val="both"/>
        <w:rPr>
          <w:rFonts w:ascii="Times New Roman" w:hAnsi="Times New Roman" w:cs="Times New Roman"/>
        </w:rPr>
      </w:pPr>
      <w:r w:rsidRPr="00DE14D7">
        <w:rPr>
          <w:rFonts w:ascii="Times New Roman" w:hAnsi="Times New Roman" w:cs="Times New Roman"/>
        </w:rPr>
        <w:t xml:space="preserve">In considerazione del Reg. UE 2016/679 e della normativa italiana di integrazione del </w:t>
      </w:r>
      <w:proofErr w:type="spellStart"/>
      <w:r w:rsidRPr="00DE14D7">
        <w:rPr>
          <w:rFonts w:ascii="Times New Roman" w:hAnsi="Times New Roman" w:cs="Times New Roman"/>
        </w:rPr>
        <w:t>D.Lgs.</w:t>
      </w:r>
      <w:proofErr w:type="spellEnd"/>
      <w:r w:rsidRPr="00DE14D7">
        <w:rPr>
          <w:rFonts w:ascii="Times New Roman" w:hAnsi="Times New Roman" w:cs="Times New Roman"/>
        </w:rPr>
        <w:t xml:space="preserve"> 196/2003, l’Ordine dei Periti Industriali e dei Periti Industriali Laureati della Provincia </w:t>
      </w:r>
      <w:r w:rsidRPr="000C318B">
        <w:rPr>
          <w:rFonts w:ascii="Times New Roman" w:hAnsi="Times New Roman" w:cs="Times New Roman"/>
        </w:rPr>
        <w:t xml:space="preserve">di </w:t>
      </w:r>
      <w:r w:rsidR="00C212AC" w:rsidRPr="000C318B">
        <w:rPr>
          <w:rFonts w:ascii="Times New Roman" w:hAnsi="Times New Roman" w:cs="Times New Roman"/>
        </w:rPr>
        <w:t>Salerno</w:t>
      </w:r>
      <w:r w:rsidRPr="000C318B">
        <w:rPr>
          <w:rFonts w:ascii="Times New Roman" w:hAnsi="Times New Roman" w:cs="Times New Roman"/>
        </w:rPr>
        <w:t xml:space="preserve"> ha proceduto alla nomina del proprio Data </w:t>
      </w:r>
      <w:proofErr w:type="spellStart"/>
      <w:r w:rsidRPr="000C318B">
        <w:rPr>
          <w:rFonts w:ascii="Times New Roman" w:hAnsi="Times New Roman" w:cs="Times New Roman"/>
        </w:rPr>
        <w:t>Protection</w:t>
      </w:r>
      <w:proofErr w:type="spellEnd"/>
      <w:r w:rsidRPr="000C318B">
        <w:rPr>
          <w:rFonts w:ascii="Times New Roman" w:hAnsi="Times New Roman" w:cs="Times New Roman"/>
        </w:rPr>
        <w:t xml:space="preserve"> </w:t>
      </w:r>
      <w:proofErr w:type="spellStart"/>
      <w:r w:rsidRPr="000C318B">
        <w:rPr>
          <w:rFonts w:ascii="Times New Roman" w:hAnsi="Times New Roman" w:cs="Times New Roman"/>
        </w:rPr>
        <w:t>Officer</w:t>
      </w:r>
      <w:proofErr w:type="spellEnd"/>
      <w:r w:rsidRPr="000C318B">
        <w:rPr>
          <w:rFonts w:ascii="Times New Roman" w:hAnsi="Times New Roman" w:cs="Times New Roman"/>
        </w:rPr>
        <w:t xml:space="preserve"> (DPO) nella persona </w:t>
      </w:r>
      <w:r w:rsidR="000C318B" w:rsidRPr="000C318B">
        <w:rPr>
          <w:rFonts w:ascii="Times New Roman" w:hAnsi="Times New Roman" w:cs="Times New Roman"/>
        </w:rPr>
        <w:t xml:space="preserve">Dott. Per, </w:t>
      </w:r>
      <w:proofErr w:type="spellStart"/>
      <w:r w:rsidR="000C318B" w:rsidRPr="000C318B">
        <w:rPr>
          <w:rFonts w:ascii="Times New Roman" w:hAnsi="Times New Roman" w:cs="Times New Roman"/>
        </w:rPr>
        <w:t>Ind</w:t>
      </w:r>
      <w:proofErr w:type="spellEnd"/>
      <w:r w:rsidR="000C318B" w:rsidRPr="000C318B">
        <w:rPr>
          <w:rFonts w:ascii="Times New Roman" w:hAnsi="Times New Roman" w:cs="Times New Roman"/>
        </w:rPr>
        <w:t>. Marco De Caro</w:t>
      </w:r>
      <w:r w:rsidR="000C318B">
        <w:rPr>
          <w:rFonts w:ascii="Times New Roman" w:hAnsi="Times New Roman" w:cs="Times New Roman"/>
        </w:rPr>
        <w:t>.</w:t>
      </w:r>
    </w:p>
    <w:p w14:paraId="6889BA55" w14:textId="77777777" w:rsidR="006569E1" w:rsidRDefault="00DE14D7" w:rsidP="006569E1">
      <w:pPr>
        <w:tabs>
          <w:tab w:val="left" w:pos="1862"/>
        </w:tabs>
        <w:spacing w:line="360" w:lineRule="auto"/>
        <w:jc w:val="both"/>
        <w:rPr>
          <w:szCs w:val="24"/>
        </w:rPr>
      </w:pPr>
      <w:r w:rsidRPr="00DE14D7">
        <w:rPr>
          <w:color w:val="000000"/>
          <w:szCs w:val="24"/>
        </w:rPr>
        <w:t xml:space="preserve">In coerenza con il ruolo assegnato dalla normativa di riferimento, e in considerazione di quanto anche espresso dal Garante Privacy e dall’ANAC in tema di separatezza dei ruoli di RPCT </w:t>
      </w:r>
      <w:r w:rsidRPr="00D61B8F">
        <w:rPr>
          <w:color w:val="000000"/>
          <w:szCs w:val="24"/>
        </w:rPr>
        <w:t xml:space="preserve">e DPO, il DPO fornirà supporto al titolare del trattamento </w:t>
      </w:r>
      <w:r w:rsidRPr="00D61B8F">
        <w:rPr>
          <w:szCs w:val="24"/>
        </w:rPr>
        <w:t>relativamente a tematiche</w:t>
      </w:r>
      <w:r w:rsidR="00D61B8F" w:rsidRPr="00D61B8F">
        <w:rPr>
          <w:szCs w:val="24"/>
        </w:rPr>
        <w:t xml:space="preserve"> che dovessero avere impatti sulla trasparenza, sulla pubblicazione dei dati e sulle richieste di accesso.</w:t>
      </w:r>
    </w:p>
    <w:p w14:paraId="4A3DD4B8" w14:textId="77777777" w:rsidR="006569E1" w:rsidRDefault="006569E1" w:rsidP="006569E1">
      <w:pPr>
        <w:tabs>
          <w:tab w:val="left" w:pos="1862"/>
        </w:tabs>
        <w:spacing w:line="360" w:lineRule="auto"/>
        <w:jc w:val="both"/>
        <w:rPr>
          <w:szCs w:val="24"/>
        </w:rPr>
      </w:pPr>
    </w:p>
    <w:p w14:paraId="37BCF836" w14:textId="5D483196" w:rsidR="00D61B8F" w:rsidRDefault="00D61B8F" w:rsidP="006569E1">
      <w:pPr>
        <w:tabs>
          <w:tab w:val="left" w:pos="1862"/>
        </w:tabs>
        <w:spacing w:line="360" w:lineRule="auto"/>
        <w:jc w:val="both"/>
        <w:rPr>
          <w:b/>
          <w:bCs/>
          <w:i/>
          <w:iCs/>
          <w:color w:val="000000"/>
          <w:szCs w:val="24"/>
        </w:rPr>
      </w:pPr>
      <w:r w:rsidRPr="00D61B8F">
        <w:rPr>
          <w:b/>
          <w:bCs/>
          <w:i/>
          <w:iCs/>
          <w:color w:val="000000"/>
          <w:szCs w:val="24"/>
        </w:rPr>
        <w:t xml:space="preserve">LA GESTIONE DEL RISCHIO: AREE DI RISCHIO, PROCESSI, PONDERAZIONE E MISURE PREVENTIVE </w:t>
      </w:r>
    </w:p>
    <w:p w14:paraId="710F44C9" w14:textId="77777777" w:rsidR="005D7C00" w:rsidRPr="00D61B8F" w:rsidRDefault="005D7C00" w:rsidP="005D7C00">
      <w:pPr>
        <w:autoSpaceDE w:val="0"/>
        <w:autoSpaceDN w:val="0"/>
        <w:adjustRightInd w:val="0"/>
        <w:spacing w:line="360" w:lineRule="auto"/>
        <w:jc w:val="both"/>
        <w:rPr>
          <w:color w:val="000000"/>
          <w:szCs w:val="24"/>
        </w:rPr>
      </w:pPr>
    </w:p>
    <w:p w14:paraId="246ABBF9" w14:textId="77777777" w:rsidR="005D7C00" w:rsidRDefault="00D61B8F" w:rsidP="005D7C00">
      <w:pPr>
        <w:autoSpaceDE w:val="0"/>
        <w:autoSpaceDN w:val="0"/>
        <w:adjustRightInd w:val="0"/>
        <w:spacing w:line="360" w:lineRule="auto"/>
        <w:jc w:val="both"/>
        <w:rPr>
          <w:color w:val="000000"/>
          <w:szCs w:val="24"/>
        </w:rPr>
      </w:pPr>
      <w:r w:rsidRPr="00D61B8F">
        <w:rPr>
          <w:color w:val="000000"/>
          <w:szCs w:val="24"/>
        </w:rPr>
        <w:t xml:space="preserve">La presente sezione analizza la gestione del rischio corruzione e identifica le fasi di: </w:t>
      </w:r>
    </w:p>
    <w:p w14:paraId="678B1239" w14:textId="5CB012A2" w:rsidR="00D61B8F" w:rsidRDefault="00D61B8F" w:rsidP="005D7C00">
      <w:pPr>
        <w:pStyle w:val="Paragrafoelenco"/>
        <w:numPr>
          <w:ilvl w:val="0"/>
          <w:numId w:val="1"/>
        </w:numPr>
        <w:autoSpaceDE w:val="0"/>
        <w:autoSpaceDN w:val="0"/>
        <w:adjustRightInd w:val="0"/>
        <w:spacing w:line="360" w:lineRule="auto"/>
        <w:jc w:val="both"/>
        <w:rPr>
          <w:color w:val="000000"/>
          <w:szCs w:val="24"/>
        </w:rPr>
      </w:pPr>
      <w:r w:rsidRPr="005D7C00">
        <w:rPr>
          <w:color w:val="000000"/>
          <w:szCs w:val="24"/>
        </w:rPr>
        <w:t xml:space="preserve">Identificazione delle aree di rischio e dei processi relativi; </w:t>
      </w:r>
    </w:p>
    <w:p w14:paraId="5D46F00B" w14:textId="06BC6671" w:rsidR="00D61B8F" w:rsidRDefault="005D7C00" w:rsidP="005D7C00">
      <w:pPr>
        <w:pStyle w:val="Paragrafoelenco"/>
        <w:numPr>
          <w:ilvl w:val="0"/>
          <w:numId w:val="1"/>
        </w:numPr>
        <w:autoSpaceDE w:val="0"/>
        <w:autoSpaceDN w:val="0"/>
        <w:adjustRightInd w:val="0"/>
        <w:spacing w:line="360" w:lineRule="auto"/>
        <w:jc w:val="both"/>
        <w:rPr>
          <w:color w:val="000000"/>
          <w:szCs w:val="24"/>
        </w:rPr>
      </w:pPr>
      <w:r w:rsidRPr="005D7C00">
        <w:rPr>
          <w:color w:val="000000"/>
          <w:szCs w:val="24"/>
        </w:rPr>
        <w:t xml:space="preserve"> </w:t>
      </w:r>
      <w:r w:rsidR="00D61B8F" w:rsidRPr="005D7C00">
        <w:rPr>
          <w:color w:val="000000"/>
          <w:szCs w:val="24"/>
        </w:rPr>
        <w:t xml:space="preserve">Analisi e ponderazione dei rischi; </w:t>
      </w:r>
    </w:p>
    <w:p w14:paraId="71EF1B2E" w14:textId="4B1C703B" w:rsidR="00DE14D7" w:rsidRPr="005D7C00" w:rsidRDefault="00D61B8F" w:rsidP="005D7C00">
      <w:pPr>
        <w:pStyle w:val="Paragrafoelenco"/>
        <w:numPr>
          <w:ilvl w:val="0"/>
          <w:numId w:val="1"/>
        </w:numPr>
        <w:autoSpaceDE w:val="0"/>
        <w:autoSpaceDN w:val="0"/>
        <w:adjustRightInd w:val="0"/>
        <w:spacing w:line="360" w:lineRule="auto"/>
        <w:jc w:val="both"/>
        <w:rPr>
          <w:color w:val="000000"/>
          <w:szCs w:val="24"/>
        </w:rPr>
      </w:pPr>
      <w:r w:rsidRPr="005D7C00">
        <w:rPr>
          <w:color w:val="000000"/>
          <w:szCs w:val="24"/>
        </w:rPr>
        <w:t>Definizione delle misure di prevenzione.</w:t>
      </w:r>
    </w:p>
    <w:p w14:paraId="0D483661" w14:textId="1D0A604D" w:rsidR="00D61B8F" w:rsidRDefault="00D61B8F" w:rsidP="005D7C00">
      <w:pPr>
        <w:tabs>
          <w:tab w:val="left" w:pos="1862"/>
        </w:tabs>
        <w:spacing w:line="360" w:lineRule="auto"/>
        <w:jc w:val="both"/>
        <w:rPr>
          <w:szCs w:val="24"/>
        </w:rPr>
      </w:pPr>
      <w:r w:rsidRPr="005D7C00">
        <w:rPr>
          <w:szCs w:val="24"/>
        </w:rPr>
        <w:t xml:space="preserve">Essa è stata predisposta sulla base del PN 2013, dell’aggiornamento al PNA 2015, del PNA 2016 e del nuovo PNA 2019. avuto riguardo sia alla parte generale, sia alla parte speciale per Ordini professionali, nonché osservando il criterio della compatibilità di cui all’art ͘2 bis comma 2 del </w:t>
      </w:r>
      <w:proofErr w:type="spellStart"/>
      <w:r w:rsidRPr="005D7C00">
        <w:rPr>
          <w:szCs w:val="24"/>
        </w:rPr>
        <w:t>D.Lgs.</w:t>
      </w:r>
      <w:proofErr w:type="spellEnd"/>
      <w:r w:rsidRPr="005D7C00">
        <w:rPr>
          <w:szCs w:val="24"/>
        </w:rPr>
        <w:t xml:space="preserve"> n. 33/2013 e art. 1, comma 2bis L. 190/2012, come novellati da D.lgs. 97/2016.</w:t>
      </w:r>
    </w:p>
    <w:p w14:paraId="321D2DC9" w14:textId="77777777" w:rsidR="005D7C00" w:rsidRPr="005D7C00" w:rsidRDefault="005D7C00" w:rsidP="005D7C00">
      <w:pPr>
        <w:tabs>
          <w:tab w:val="left" w:pos="1862"/>
        </w:tabs>
        <w:spacing w:line="360" w:lineRule="auto"/>
        <w:jc w:val="both"/>
        <w:rPr>
          <w:szCs w:val="24"/>
        </w:rPr>
      </w:pPr>
    </w:p>
    <w:p w14:paraId="4426BB48" w14:textId="77777777" w:rsidR="00D61B8F" w:rsidRPr="00D61B8F" w:rsidRDefault="00D61B8F" w:rsidP="005D7C00">
      <w:pPr>
        <w:autoSpaceDE w:val="0"/>
        <w:autoSpaceDN w:val="0"/>
        <w:adjustRightInd w:val="0"/>
        <w:spacing w:line="360" w:lineRule="auto"/>
        <w:jc w:val="both"/>
        <w:rPr>
          <w:color w:val="000000"/>
          <w:szCs w:val="24"/>
        </w:rPr>
      </w:pPr>
      <w:r w:rsidRPr="00D61B8F">
        <w:rPr>
          <w:b/>
          <w:bCs/>
          <w:i/>
          <w:iCs/>
          <w:color w:val="000000"/>
          <w:szCs w:val="24"/>
        </w:rPr>
        <w:t xml:space="preserve">Fase 1 - Identificazione o Mappatura delle aree di rischio </w:t>
      </w:r>
    </w:p>
    <w:p w14:paraId="1CEB9B64" w14:textId="77777777" w:rsidR="00D61B8F" w:rsidRPr="00D61B8F" w:rsidRDefault="00D61B8F" w:rsidP="005D7C00">
      <w:pPr>
        <w:autoSpaceDE w:val="0"/>
        <w:autoSpaceDN w:val="0"/>
        <w:adjustRightInd w:val="0"/>
        <w:spacing w:line="360" w:lineRule="auto"/>
        <w:jc w:val="both"/>
        <w:rPr>
          <w:color w:val="000000"/>
          <w:szCs w:val="24"/>
        </w:rPr>
      </w:pPr>
      <w:r w:rsidRPr="00D61B8F">
        <w:rPr>
          <w:color w:val="000000"/>
          <w:szCs w:val="24"/>
        </w:rPr>
        <w:t xml:space="preserve">Dalla mappatura svolta dal RPCT si elencano qui di seguito, per ciascuna area di operatività, i processi in cui potrebbe configurarsi un rischio di corruzione, corruttela o </w:t>
      </w:r>
      <w:r w:rsidRPr="00D61B8F">
        <w:rPr>
          <w:i/>
          <w:iCs/>
          <w:color w:val="000000"/>
          <w:szCs w:val="24"/>
        </w:rPr>
        <w:t xml:space="preserve">mala </w:t>
      </w:r>
      <w:proofErr w:type="spellStart"/>
      <w:r w:rsidRPr="00D61B8F">
        <w:rPr>
          <w:i/>
          <w:iCs/>
          <w:color w:val="000000"/>
          <w:szCs w:val="24"/>
        </w:rPr>
        <w:t>gestio</w:t>
      </w:r>
      <w:proofErr w:type="spellEnd"/>
      <w:r w:rsidRPr="00D61B8F">
        <w:rPr>
          <w:color w:val="000000"/>
          <w:szCs w:val="24"/>
        </w:rPr>
        <w:t xml:space="preserve">: </w:t>
      </w:r>
    </w:p>
    <w:p w14:paraId="15B503D4" w14:textId="77777777" w:rsidR="00D61B8F" w:rsidRPr="00D61B8F" w:rsidRDefault="00D61B8F" w:rsidP="005D7C00">
      <w:pPr>
        <w:autoSpaceDE w:val="0"/>
        <w:autoSpaceDN w:val="0"/>
        <w:adjustRightInd w:val="0"/>
        <w:spacing w:line="360" w:lineRule="auto"/>
        <w:jc w:val="both"/>
        <w:rPr>
          <w:color w:val="000000"/>
          <w:szCs w:val="24"/>
        </w:rPr>
      </w:pPr>
      <w:r w:rsidRPr="00D61B8F">
        <w:rPr>
          <w:b/>
          <w:bCs/>
          <w:color w:val="000000"/>
          <w:szCs w:val="24"/>
        </w:rPr>
        <w:t xml:space="preserve">Area A </w:t>
      </w:r>
      <w:r w:rsidRPr="00D61B8F">
        <w:rPr>
          <w:color w:val="000000"/>
          <w:szCs w:val="24"/>
        </w:rPr>
        <w:t xml:space="preserve">- Acquisizione e progressione del personale </w:t>
      </w:r>
    </w:p>
    <w:p w14:paraId="6B83699B" w14:textId="7F2E6949" w:rsidR="00D61B8F" w:rsidRPr="005D7C00" w:rsidRDefault="00D61B8F" w:rsidP="005D7C00">
      <w:pPr>
        <w:tabs>
          <w:tab w:val="left" w:pos="1862"/>
        </w:tabs>
        <w:spacing w:line="360" w:lineRule="auto"/>
        <w:jc w:val="both"/>
        <w:rPr>
          <w:color w:val="000000"/>
          <w:szCs w:val="24"/>
        </w:rPr>
      </w:pPr>
      <w:r w:rsidRPr="005D7C00">
        <w:rPr>
          <w:color w:val="000000"/>
          <w:szCs w:val="24"/>
        </w:rPr>
        <w:t>Processi:</w:t>
      </w:r>
    </w:p>
    <w:p w14:paraId="11233901" w14:textId="71A475A3" w:rsidR="00D61B8F" w:rsidRPr="00D61B8F" w:rsidRDefault="00D61B8F" w:rsidP="005D7C00">
      <w:pPr>
        <w:autoSpaceDE w:val="0"/>
        <w:autoSpaceDN w:val="0"/>
        <w:adjustRightInd w:val="0"/>
        <w:spacing w:line="360" w:lineRule="auto"/>
        <w:jc w:val="both"/>
        <w:rPr>
          <w:color w:val="000000"/>
          <w:szCs w:val="24"/>
        </w:rPr>
      </w:pPr>
      <w:r w:rsidRPr="00D61B8F">
        <w:rPr>
          <w:color w:val="000000"/>
          <w:szCs w:val="24"/>
        </w:rPr>
        <w:t>•</w:t>
      </w:r>
      <w:r w:rsidR="00436C49">
        <w:rPr>
          <w:color w:val="000000"/>
          <w:szCs w:val="24"/>
        </w:rPr>
        <w:t xml:space="preserve"> </w:t>
      </w:r>
      <w:r w:rsidRPr="00D61B8F">
        <w:rPr>
          <w:color w:val="000000"/>
          <w:szCs w:val="24"/>
        </w:rPr>
        <w:t>Reclutamento e modifica del rapporto di lavoro</w:t>
      </w:r>
    </w:p>
    <w:p w14:paraId="0F4E9463" w14:textId="4B548D41" w:rsidR="00D61B8F" w:rsidRDefault="00D61B8F" w:rsidP="005D7C00">
      <w:pPr>
        <w:autoSpaceDE w:val="0"/>
        <w:autoSpaceDN w:val="0"/>
        <w:adjustRightInd w:val="0"/>
        <w:spacing w:line="360" w:lineRule="auto"/>
        <w:jc w:val="both"/>
        <w:rPr>
          <w:color w:val="000000"/>
          <w:szCs w:val="24"/>
        </w:rPr>
      </w:pPr>
      <w:r w:rsidRPr="00D61B8F">
        <w:rPr>
          <w:color w:val="000000"/>
          <w:szCs w:val="24"/>
        </w:rPr>
        <w:t>•</w:t>
      </w:r>
      <w:r w:rsidR="00436C49">
        <w:rPr>
          <w:color w:val="000000"/>
          <w:szCs w:val="24"/>
        </w:rPr>
        <w:t xml:space="preserve"> </w:t>
      </w:r>
      <w:r w:rsidRPr="00D61B8F">
        <w:rPr>
          <w:color w:val="000000"/>
          <w:szCs w:val="24"/>
        </w:rPr>
        <w:t>Progressioni di carriera</w:t>
      </w:r>
    </w:p>
    <w:p w14:paraId="05BBC97D" w14:textId="102D6FD8" w:rsidR="000C318B" w:rsidRDefault="000C318B" w:rsidP="005D7C00">
      <w:pPr>
        <w:autoSpaceDE w:val="0"/>
        <w:autoSpaceDN w:val="0"/>
        <w:adjustRightInd w:val="0"/>
        <w:spacing w:line="360" w:lineRule="auto"/>
        <w:jc w:val="both"/>
        <w:rPr>
          <w:color w:val="000000"/>
          <w:szCs w:val="24"/>
        </w:rPr>
      </w:pPr>
    </w:p>
    <w:p w14:paraId="3A28641F" w14:textId="77777777" w:rsidR="000C318B" w:rsidRPr="00D61B8F" w:rsidRDefault="000C318B" w:rsidP="005D7C00">
      <w:pPr>
        <w:autoSpaceDE w:val="0"/>
        <w:autoSpaceDN w:val="0"/>
        <w:adjustRightInd w:val="0"/>
        <w:spacing w:line="360" w:lineRule="auto"/>
        <w:jc w:val="both"/>
        <w:rPr>
          <w:color w:val="000000"/>
          <w:szCs w:val="24"/>
        </w:rPr>
      </w:pPr>
    </w:p>
    <w:p w14:paraId="1F99EC16" w14:textId="77777777" w:rsidR="000C318B" w:rsidRDefault="000C318B" w:rsidP="005D7C00">
      <w:pPr>
        <w:autoSpaceDE w:val="0"/>
        <w:autoSpaceDN w:val="0"/>
        <w:adjustRightInd w:val="0"/>
        <w:spacing w:line="360" w:lineRule="auto"/>
        <w:jc w:val="both"/>
        <w:rPr>
          <w:b/>
          <w:bCs/>
          <w:color w:val="000000"/>
          <w:szCs w:val="24"/>
        </w:rPr>
      </w:pPr>
    </w:p>
    <w:p w14:paraId="549F5635" w14:textId="3A95CB02" w:rsidR="00D61B8F" w:rsidRPr="00D61B8F" w:rsidRDefault="00D61B8F" w:rsidP="005D7C00">
      <w:pPr>
        <w:autoSpaceDE w:val="0"/>
        <w:autoSpaceDN w:val="0"/>
        <w:adjustRightInd w:val="0"/>
        <w:spacing w:line="360" w:lineRule="auto"/>
        <w:jc w:val="both"/>
        <w:rPr>
          <w:color w:val="000000"/>
          <w:szCs w:val="24"/>
        </w:rPr>
      </w:pPr>
      <w:r w:rsidRPr="00D61B8F">
        <w:rPr>
          <w:b/>
          <w:bCs/>
          <w:color w:val="000000"/>
          <w:szCs w:val="24"/>
        </w:rPr>
        <w:t xml:space="preserve">Area B </w:t>
      </w:r>
      <w:r w:rsidRPr="00D61B8F">
        <w:rPr>
          <w:color w:val="000000"/>
          <w:szCs w:val="24"/>
        </w:rPr>
        <w:t xml:space="preserve">- Procedure di affidamento di lavori, servizi e forniture </w:t>
      </w:r>
    </w:p>
    <w:p w14:paraId="7FBB0A97" w14:textId="77777777" w:rsidR="00D61B8F" w:rsidRPr="00D61B8F" w:rsidRDefault="00D61B8F" w:rsidP="005D7C00">
      <w:pPr>
        <w:autoSpaceDE w:val="0"/>
        <w:autoSpaceDN w:val="0"/>
        <w:adjustRightInd w:val="0"/>
        <w:spacing w:line="360" w:lineRule="auto"/>
        <w:jc w:val="both"/>
        <w:rPr>
          <w:color w:val="000000"/>
          <w:szCs w:val="24"/>
        </w:rPr>
      </w:pPr>
      <w:r w:rsidRPr="00D61B8F">
        <w:rPr>
          <w:color w:val="000000"/>
          <w:szCs w:val="24"/>
        </w:rPr>
        <w:t xml:space="preserve">Processi: </w:t>
      </w:r>
    </w:p>
    <w:p w14:paraId="45922CCE" w14:textId="3525D570" w:rsidR="00D61B8F" w:rsidRPr="00D61B8F" w:rsidRDefault="00D61B8F" w:rsidP="005D7C00">
      <w:pPr>
        <w:autoSpaceDE w:val="0"/>
        <w:autoSpaceDN w:val="0"/>
        <w:adjustRightInd w:val="0"/>
        <w:spacing w:line="360" w:lineRule="auto"/>
        <w:jc w:val="both"/>
        <w:rPr>
          <w:color w:val="000000"/>
          <w:szCs w:val="24"/>
        </w:rPr>
      </w:pPr>
      <w:r w:rsidRPr="00D61B8F">
        <w:rPr>
          <w:color w:val="000000"/>
          <w:szCs w:val="24"/>
        </w:rPr>
        <w:t>•</w:t>
      </w:r>
      <w:r w:rsidR="00436C49">
        <w:rPr>
          <w:color w:val="000000"/>
          <w:szCs w:val="24"/>
        </w:rPr>
        <w:t xml:space="preserve"> </w:t>
      </w:r>
      <w:r w:rsidRPr="00D61B8F">
        <w:rPr>
          <w:color w:val="000000"/>
          <w:szCs w:val="24"/>
        </w:rPr>
        <w:t>Affidamento con procedura aperta ad evidenza pubblica</w:t>
      </w:r>
    </w:p>
    <w:p w14:paraId="13CDAEAF" w14:textId="0779EAE1" w:rsidR="00D61B8F" w:rsidRPr="00D61B8F" w:rsidRDefault="00D61B8F" w:rsidP="005D7C00">
      <w:pPr>
        <w:autoSpaceDE w:val="0"/>
        <w:autoSpaceDN w:val="0"/>
        <w:adjustRightInd w:val="0"/>
        <w:spacing w:line="360" w:lineRule="auto"/>
        <w:jc w:val="both"/>
        <w:rPr>
          <w:color w:val="000000"/>
          <w:szCs w:val="24"/>
        </w:rPr>
      </w:pPr>
      <w:r w:rsidRPr="00D61B8F">
        <w:rPr>
          <w:color w:val="000000"/>
          <w:szCs w:val="24"/>
        </w:rPr>
        <w:t>•</w:t>
      </w:r>
      <w:r w:rsidR="00436C49">
        <w:rPr>
          <w:color w:val="000000"/>
          <w:szCs w:val="24"/>
        </w:rPr>
        <w:t xml:space="preserve"> </w:t>
      </w:r>
      <w:r w:rsidRPr="00D61B8F">
        <w:rPr>
          <w:color w:val="000000"/>
          <w:szCs w:val="24"/>
        </w:rPr>
        <w:t>Procedure ristrette</w:t>
      </w:r>
    </w:p>
    <w:p w14:paraId="328A2336" w14:textId="6B346E43" w:rsidR="00D61B8F" w:rsidRPr="005D7C00" w:rsidRDefault="00D61B8F" w:rsidP="005D7C00">
      <w:pPr>
        <w:tabs>
          <w:tab w:val="left" w:pos="1862"/>
        </w:tabs>
        <w:spacing w:line="360" w:lineRule="auto"/>
        <w:jc w:val="both"/>
        <w:rPr>
          <w:color w:val="000000"/>
          <w:szCs w:val="24"/>
        </w:rPr>
      </w:pPr>
      <w:r w:rsidRPr="005D7C00">
        <w:rPr>
          <w:color w:val="000000"/>
          <w:szCs w:val="24"/>
        </w:rPr>
        <w:t>•</w:t>
      </w:r>
      <w:r w:rsidR="00436C49">
        <w:rPr>
          <w:color w:val="000000"/>
          <w:szCs w:val="24"/>
        </w:rPr>
        <w:t xml:space="preserve"> </w:t>
      </w:r>
      <w:r w:rsidRPr="005D7C00">
        <w:rPr>
          <w:color w:val="000000"/>
          <w:szCs w:val="24"/>
        </w:rPr>
        <w:t>Procedure negoziate, con particolare riferimento a forniture e servizi</w:t>
      </w:r>
    </w:p>
    <w:p w14:paraId="3A4FBB4B" w14:textId="5576E6D7" w:rsidR="00D61B8F" w:rsidRPr="00D61B8F" w:rsidRDefault="00D61B8F" w:rsidP="005D7C00">
      <w:pPr>
        <w:autoSpaceDE w:val="0"/>
        <w:autoSpaceDN w:val="0"/>
        <w:adjustRightInd w:val="0"/>
        <w:spacing w:line="360" w:lineRule="auto"/>
        <w:jc w:val="both"/>
        <w:rPr>
          <w:color w:val="000000"/>
          <w:szCs w:val="24"/>
        </w:rPr>
      </w:pPr>
      <w:r w:rsidRPr="00D61B8F">
        <w:rPr>
          <w:b/>
          <w:bCs/>
          <w:color w:val="000000"/>
          <w:szCs w:val="24"/>
        </w:rPr>
        <w:t xml:space="preserve">Area C </w:t>
      </w:r>
      <w:r w:rsidRPr="00D61B8F">
        <w:rPr>
          <w:color w:val="000000"/>
          <w:szCs w:val="24"/>
        </w:rPr>
        <w:t xml:space="preserve">- Area affidamento incarichi esterni </w:t>
      </w:r>
    </w:p>
    <w:p w14:paraId="1FD1014B" w14:textId="77777777" w:rsidR="00D61B8F" w:rsidRPr="00D61B8F" w:rsidRDefault="00D61B8F" w:rsidP="005D7C00">
      <w:pPr>
        <w:autoSpaceDE w:val="0"/>
        <w:autoSpaceDN w:val="0"/>
        <w:adjustRightInd w:val="0"/>
        <w:spacing w:line="360" w:lineRule="auto"/>
        <w:jc w:val="both"/>
        <w:rPr>
          <w:color w:val="000000"/>
          <w:szCs w:val="24"/>
        </w:rPr>
      </w:pPr>
      <w:r w:rsidRPr="00D61B8F">
        <w:rPr>
          <w:color w:val="000000"/>
          <w:szCs w:val="24"/>
        </w:rPr>
        <w:t xml:space="preserve">Processi: </w:t>
      </w:r>
    </w:p>
    <w:p w14:paraId="302B53F1" w14:textId="2A07B884" w:rsidR="00D61B8F" w:rsidRPr="00D61B8F" w:rsidRDefault="00D61B8F" w:rsidP="005D7C00">
      <w:pPr>
        <w:autoSpaceDE w:val="0"/>
        <w:autoSpaceDN w:val="0"/>
        <w:adjustRightInd w:val="0"/>
        <w:spacing w:line="360" w:lineRule="auto"/>
        <w:jc w:val="both"/>
        <w:rPr>
          <w:color w:val="000000"/>
          <w:szCs w:val="24"/>
        </w:rPr>
      </w:pPr>
      <w:r w:rsidRPr="00D61B8F">
        <w:rPr>
          <w:color w:val="000000"/>
          <w:szCs w:val="24"/>
        </w:rPr>
        <w:t>•</w:t>
      </w:r>
      <w:r w:rsidR="00436C49">
        <w:rPr>
          <w:color w:val="000000"/>
          <w:szCs w:val="24"/>
        </w:rPr>
        <w:t xml:space="preserve"> </w:t>
      </w:r>
      <w:r w:rsidRPr="00D61B8F">
        <w:rPr>
          <w:color w:val="000000"/>
          <w:szCs w:val="24"/>
        </w:rPr>
        <w:t>affidamento consulenze e collaborazioni professionali</w:t>
      </w:r>
    </w:p>
    <w:p w14:paraId="09401926" w14:textId="10264514" w:rsidR="00D61B8F" w:rsidRPr="00D61B8F" w:rsidRDefault="00D61B8F" w:rsidP="005D7C00">
      <w:pPr>
        <w:autoSpaceDE w:val="0"/>
        <w:autoSpaceDN w:val="0"/>
        <w:adjustRightInd w:val="0"/>
        <w:spacing w:line="360" w:lineRule="auto"/>
        <w:jc w:val="both"/>
        <w:rPr>
          <w:color w:val="000000"/>
          <w:szCs w:val="24"/>
        </w:rPr>
      </w:pPr>
      <w:r w:rsidRPr="00D61B8F">
        <w:rPr>
          <w:b/>
          <w:bCs/>
          <w:color w:val="000000"/>
          <w:szCs w:val="24"/>
        </w:rPr>
        <w:t xml:space="preserve">Area D- </w:t>
      </w:r>
      <w:r w:rsidRPr="00D61B8F">
        <w:rPr>
          <w:color w:val="000000"/>
          <w:szCs w:val="24"/>
        </w:rPr>
        <w:t xml:space="preserve">Area provvedimenti amministrativi </w:t>
      </w:r>
    </w:p>
    <w:p w14:paraId="20D31D6B" w14:textId="68F7490A" w:rsidR="00D61B8F" w:rsidRPr="005D7C00" w:rsidRDefault="00D61B8F" w:rsidP="005D7C00">
      <w:pPr>
        <w:tabs>
          <w:tab w:val="left" w:pos="1862"/>
        </w:tabs>
        <w:spacing w:line="360" w:lineRule="auto"/>
        <w:jc w:val="both"/>
        <w:rPr>
          <w:color w:val="000000"/>
          <w:szCs w:val="24"/>
        </w:rPr>
      </w:pPr>
      <w:r w:rsidRPr="005D7C00">
        <w:rPr>
          <w:color w:val="000000"/>
          <w:szCs w:val="24"/>
        </w:rPr>
        <w:t>Processi:</w:t>
      </w:r>
    </w:p>
    <w:p w14:paraId="6605052F" w14:textId="0963E4C8" w:rsidR="00D61B8F" w:rsidRPr="00D61B8F" w:rsidRDefault="00D61B8F" w:rsidP="005D7C00">
      <w:pPr>
        <w:autoSpaceDE w:val="0"/>
        <w:autoSpaceDN w:val="0"/>
        <w:adjustRightInd w:val="0"/>
        <w:spacing w:line="360" w:lineRule="auto"/>
        <w:jc w:val="both"/>
        <w:rPr>
          <w:color w:val="000000"/>
          <w:szCs w:val="24"/>
        </w:rPr>
      </w:pPr>
      <w:r w:rsidRPr="00D61B8F">
        <w:rPr>
          <w:color w:val="000000"/>
          <w:szCs w:val="24"/>
        </w:rPr>
        <w:t>•</w:t>
      </w:r>
      <w:r w:rsidR="00436C49">
        <w:rPr>
          <w:color w:val="000000"/>
          <w:szCs w:val="24"/>
        </w:rPr>
        <w:t xml:space="preserve"> </w:t>
      </w:r>
      <w:r w:rsidRPr="00D61B8F">
        <w:rPr>
          <w:color w:val="000000"/>
          <w:szCs w:val="24"/>
        </w:rPr>
        <w:t>I</w:t>
      </w:r>
      <w:r w:rsidR="005D7C00" w:rsidRPr="005D7C00">
        <w:rPr>
          <w:color w:val="000000"/>
          <w:szCs w:val="24"/>
        </w:rPr>
        <w:t>scrizioni</w:t>
      </w:r>
    </w:p>
    <w:p w14:paraId="71BA056F" w14:textId="584C90D7" w:rsidR="00D61B8F" w:rsidRPr="005D7C00" w:rsidRDefault="00D61B8F" w:rsidP="005D7C00">
      <w:pPr>
        <w:tabs>
          <w:tab w:val="left" w:pos="1862"/>
        </w:tabs>
        <w:spacing w:line="360" w:lineRule="auto"/>
        <w:jc w:val="both"/>
        <w:rPr>
          <w:color w:val="000000"/>
          <w:szCs w:val="24"/>
        </w:rPr>
      </w:pPr>
      <w:r w:rsidRPr="005D7C00">
        <w:rPr>
          <w:color w:val="000000"/>
          <w:szCs w:val="24"/>
        </w:rPr>
        <w:t>•</w:t>
      </w:r>
      <w:r w:rsidR="00436C49">
        <w:rPr>
          <w:color w:val="000000"/>
          <w:szCs w:val="24"/>
        </w:rPr>
        <w:t xml:space="preserve"> </w:t>
      </w:r>
      <w:r w:rsidRPr="005D7C00">
        <w:rPr>
          <w:color w:val="000000"/>
          <w:szCs w:val="24"/>
        </w:rPr>
        <w:t>Ca</w:t>
      </w:r>
      <w:r w:rsidR="005D7C00" w:rsidRPr="005D7C00">
        <w:rPr>
          <w:color w:val="000000"/>
          <w:szCs w:val="24"/>
        </w:rPr>
        <w:t>ncellazioni</w:t>
      </w:r>
    </w:p>
    <w:p w14:paraId="1A9060D0" w14:textId="77777777" w:rsidR="006569E1" w:rsidRDefault="005D7C00" w:rsidP="006569E1">
      <w:pPr>
        <w:tabs>
          <w:tab w:val="left" w:pos="1862"/>
        </w:tabs>
        <w:spacing w:line="360" w:lineRule="auto"/>
        <w:jc w:val="both"/>
        <w:rPr>
          <w:color w:val="000000"/>
          <w:szCs w:val="24"/>
        </w:rPr>
      </w:pPr>
      <w:r w:rsidRPr="005D7C00">
        <w:rPr>
          <w:color w:val="000000"/>
          <w:szCs w:val="24"/>
        </w:rPr>
        <w:t>• Trasferimenti</w:t>
      </w:r>
    </w:p>
    <w:p w14:paraId="6BA30E17" w14:textId="16356C81" w:rsidR="00436C49" w:rsidRPr="00436C49" w:rsidRDefault="00436C49" w:rsidP="006569E1">
      <w:pPr>
        <w:tabs>
          <w:tab w:val="left" w:pos="1862"/>
        </w:tabs>
        <w:spacing w:line="360" w:lineRule="auto"/>
        <w:jc w:val="both"/>
        <w:rPr>
          <w:color w:val="000000"/>
          <w:szCs w:val="24"/>
        </w:rPr>
      </w:pPr>
      <w:r w:rsidRPr="00436C49">
        <w:rPr>
          <w:b/>
          <w:bCs/>
          <w:color w:val="000000"/>
          <w:szCs w:val="24"/>
        </w:rPr>
        <w:t xml:space="preserve">Area E </w:t>
      </w:r>
      <w:r w:rsidRPr="00436C49">
        <w:rPr>
          <w:color w:val="000000"/>
          <w:szCs w:val="24"/>
        </w:rPr>
        <w:t xml:space="preserve">-Attività specifiche dell’Ordine </w:t>
      </w:r>
    </w:p>
    <w:p w14:paraId="69607633" w14:textId="77777777" w:rsidR="00436C49" w:rsidRPr="00436C49" w:rsidRDefault="00436C49" w:rsidP="00436C49">
      <w:pPr>
        <w:autoSpaceDE w:val="0"/>
        <w:autoSpaceDN w:val="0"/>
        <w:adjustRightInd w:val="0"/>
        <w:spacing w:line="360" w:lineRule="auto"/>
        <w:jc w:val="both"/>
        <w:rPr>
          <w:color w:val="000000"/>
          <w:szCs w:val="24"/>
        </w:rPr>
      </w:pPr>
      <w:r w:rsidRPr="00436C49">
        <w:rPr>
          <w:color w:val="000000"/>
          <w:szCs w:val="24"/>
        </w:rPr>
        <w:t xml:space="preserve">Processi: </w:t>
      </w:r>
    </w:p>
    <w:p w14:paraId="34A36775" w14:textId="77777777" w:rsidR="00436C49" w:rsidRPr="00436C49" w:rsidRDefault="00436C49" w:rsidP="00436C49">
      <w:pPr>
        <w:autoSpaceDE w:val="0"/>
        <w:autoSpaceDN w:val="0"/>
        <w:adjustRightInd w:val="0"/>
        <w:spacing w:line="360" w:lineRule="auto"/>
        <w:jc w:val="both"/>
        <w:rPr>
          <w:color w:val="000000"/>
          <w:szCs w:val="24"/>
        </w:rPr>
      </w:pPr>
      <w:r w:rsidRPr="00436C49">
        <w:rPr>
          <w:color w:val="000000"/>
          <w:szCs w:val="24"/>
        </w:rPr>
        <w:t>•Formazione professionale continua</w:t>
      </w:r>
    </w:p>
    <w:p w14:paraId="7BC4C0AD" w14:textId="77777777" w:rsidR="00436C49" w:rsidRPr="00436C49" w:rsidRDefault="00436C49" w:rsidP="00436C49">
      <w:pPr>
        <w:autoSpaceDE w:val="0"/>
        <w:autoSpaceDN w:val="0"/>
        <w:adjustRightInd w:val="0"/>
        <w:spacing w:line="360" w:lineRule="auto"/>
        <w:jc w:val="both"/>
        <w:rPr>
          <w:color w:val="000000"/>
          <w:szCs w:val="24"/>
        </w:rPr>
      </w:pPr>
      <w:r w:rsidRPr="00436C49">
        <w:rPr>
          <w:color w:val="000000"/>
          <w:szCs w:val="24"/>
        </w:rPr>
        <w:t>•Attività di opinamento parcelle</w:t>
      </w:r>
    </w:p>
    <w:p w14:paraId="63CB46CA" w14:textId="6F1FD785" w:rsidR="005D7C00" w:rsidRPr="00436C49" w:rsidRDefault="00436C49" w:rsidP="00436C49">
      <w:pPr>
        <w:tabs>
          <w:tab w:val="left" w:pos="1862"/>
        </w:tabs>
        <w:spacing w:line="360" w:lineRule="auto"/>
        <w:jc w:val="both"/>
        <w:rPr>
          <w:color w:val="000000"/>
          <w:szCs w:val="24"/>
        </w:rPr>
      </w:pPr>
      <w:r w:rsidRPr="00436C49">
        <w:rPr>
          <w:color w:val="000000"/>
          <w:szCs w:val="24"/>
        </w:rPr>
        <w:t>•Procedimenti per individuazione di professionisti su richieste di terzi</w:t>
      </w:r>
    </w:p>
    <w:p w14:paraId="3D889341" w14:textId="528D8308" w:rsidR="00436C49" w:rsidRPr="00436C49" w:rsidRDefault="00436C49" w:rsidP="00436C49">
      <w:pPr>
        <w:autoSpaceDE w:val="0"/>
        <w:autoSpaceDN w:val="0"/>
        <w:adjustRightInd w:val="0"/>
        <w:spacing w:line="360" w:lineRule="auto"/>
        <w:jc w:val="both"/>
        <w:rPr>
          <w:color w:val="000000"/>
          <w:szCs w:val="24"/>
        </w:rPr>
      </w:pPr>
      <w:r w:rsidRPr="00436C49">
        <w:rPr>
          <w:color w:val="000000"/>
          <w:szCs w:val="24"/>
        </w:rPr>
        <w:t xml:space="preserve">I provvedimenti disciplinari sono stati esclusi dal novero dei processi in quanto facenti capo ad apposito </w:t>
      </w:r>
      <w:r w:rsidR="00875CE8">
        <w:rPr>
          <w:color w:val="000000"/>
          <w:szCs w:val="24"/>
        </w:rPr>
        <w:t>o</w:t>
      </w:r>
      <w:r w:rsidRPr="00436C49">
        <w:rPr>
          <w:color w:val="000000"/>
          <w:szCs w:val="24"/>
        </w:rPr>
        <w:t>rgano</w:t>
      </w:r>
      <w:r w:rsidR="00875CE8">
        <w:rPr>
          <w:color w:val="000000"/>
          <w:szCs w:val="24"/>
        </w:rPr>
        <w:t>,</w:t>
      </w:r>
      <w:r w:rsidRPr="00436C49">
        <w:rPr>
          <w:color w:val="000000"/>
          <w:szCs w:val="24"/>
        </w:rPr>
        <w:t xml:space="preserve"> dotato di autonomia ed organizzato</w:t>
      </w:r>
      <w:r w:rsidR="00875CE8">
        <w:rPr>
          <w:color w:val="000000"/>
          <w:szCs w:val="24"/>
        </w:rPr>
        <w:t xml:space="preserve"> a livello regionale</w:t>
      </w:r>
      <w:r w:rsidRPr="00436C49">
        <w:rPr>
          <w:color w:val="000000"/>
          <w:szCs w:val="24"/>
        </w:rPr>
        <w:t xml:space="preserve">. </w:t>
      </w:r>
    </w:p>
    <w:p w14:paraId="12C4E1E9" w14:textId="0674788B" w:rsidR="00436C49" w:rsidRPr="00436C49" w:rsidRDefault="00436C49" w:rsidP="00436C49">
      <w:pPr>
        <w:pStyle w:val="Default"/>
        <w:spacing w:line="360" w:lineRule="auto"/>
        <w:jc w:val="both"/>
        <w:rPr>
          <w:rFonts w:ascii="Times New Roman" w:hAnsi="Times New Roman" w:cs="Times New Roman"/>
        </w:rPr>
      </w:pPr>
      <w:r w:rsidRPr="00436C49">
        <w:rPr>
          <w:rFonts w:ascii="Times New Roman" w:hAnsi="Times New Roman" w:cs="Times New Roman"/>
        </w:rPr>
        <w:t xml:space="preserve">Le aree e i processi sono stati individuati avuto riguardo alle aree e ai rischi già evidenziati dalla normativa di riferimento e a quelli tipici dell’operatività degli Ordini territoriali. </w:t>
      </w:r>
    </w:p>
    <w:p w14:paraId="3D412AD6" w14:textId="77777777" w:rsidR="00436C49" w:rsidRPr="00436C49" w:rsidRDefault="00436C49" w:rsidP="00436C49">
      <w:pPr>
        <w:pStyle w:val="Default"/>
        <w:spacing w:line="360" w:lineRule="auto"/>
        <w:jc w:val="both"/>
        <w:rPr>
          <w:rFonts w:ascii="Times New Roman" w:hAnsi="Times New Roman" w:cs="Times New Roman"/>
        </w:rPr>
      </w:pPr>
    </w:p>
    <w:p w14:paraId="50474E08" w14:textId="77777777" w:rsidR="00436C49" w:rsidRPr="00436C49" w:rsidRDefault="00436C49" w:rsidP="00436C49">
      <w:pPr>
        <w:pStyle w:val="Default"/>
        <w:spacing w:line="360" w:lineRule="auto"/>
        <w:jc w:val="both"/>
        <w:rPr>
          <w:rFonts w:ascii="Times New Roman" w:hAnsi="Times New Roman" w:cs="Times New Roman"/>
        </w:rPr>
      </w:pPr>
      <w:r w:rsidRPr="00436C49">
        <w:rPr>
          <w:rFonts w:ascii="Times New Roman" w:hAnsi="Times New Roman" w:cs="Times New Roman"/>
          <w:b/>
          <w:bCs/>
          <w:i/>
          <w:iCs/>
        </w:rPr>
        <w:t xml:space="preserve">Fase 2 – Analisi </w:t>
      </w:r>
      <w:r w:rsidRPr="00436C49">
        <w:rPr>
          <w:rFonts w:ascii="Times New Roman" w:hAnsi="Times New Roman" w:cs="Times New Roman"/>
        </w:rPr>
        <w:t xml:space="preserve">e Ponderazione dei rischi </w:t>
      </w:r>
    </w:p>
    <w:p w14:paraId="339BEBEC" w14:textId="4FE42D5E" w:rsidR="00436C49" w:rsidRDefault="00436C49" w:rsidP="00436C49">
      <w:pPr>
        <w:tabs>
          <w:tab w:val="left" w:pos="1862"/>
        </w:tabs>
        <w:spacing w:line="360" w:lineRule="auto"/>
        <w:jc w:val="both"/>
        <w:rPr>
          <w:color w:val="000000"/>
          <w:szCs w:val="24"/>
        </w:rPr>
      </w:pPr>
      <w:r w:rsidRPr="00436C49">
        <w:rPr>
          <w:color w:val="000000"/>
          <w:szCs w:val="24"/>
        </w:rPr>
        <w:t>L’Ordine ha proceduto all’analisi e alla valutazione dei rischi connessi ai processi sopra indicati. I risultati di tale attività sono riportati nell’allegato 1 al presente PTPCT (Tabella valutazione del livello di rischio 2023 - PTPCT 2023-2025) che forma parte integrante e sostanziale del presente programma</w:t>
      </w:r>
      <w:r w:rsidR="00173013">
        <w:rPr>
          <w:color w:val="000000"/>
          <w:szCs w:val="24"/>
        </w:rPr>
        <w:t>.</w:t>
      </w:r>
    </w:p>
    <w:p w14:paraId="7FAD5606" w14:textId="6F02D218" w:rsidR="00173013" w:rsidRDefault="00173013" w:rsidP="00436C49">
      <w:pPr>
        <w:tabs>
          <w:tab w:val="left" w:pos="1862"/>
        </w:tabs>
        <w:spacing w:line="360" w:lineRule="auto"/>
        <w:jc w:val="both"/>
        <w:rPr>
          <w:color w:val="000000"/>
          <w:szCs w:val="24"/>
        </w:rPr>
      </w:pPr>
    </w:p>
    <w:p w14:paraId="5A42D535" w14:textId="50FA4112" w:rsidR="000C318B" w:rsidRDefault="000C318B" w:rsidP="00436C49">
      <w:pPr>
        <w:tabs>
          <w:tab w:val="left" w:pos="1862"/>
        </w:tabs>
        <w:spacing w:line="360" w:lineRule="auto"/>
        <w:jc w:val="both"/>
        <w:rPr>
          <w:color w:val="000000"/>
          <w:szCs w:val="24"/>
        </w:rPr>
      </w:pPr>
    </w:p>
    <w:p w14:paraId="2B9F422E" w14:textId="77777777" w:rsidR="000C318B" w:rsidRPr="00436C49" w:rsidRDefault="000C318B" w:rsidP="00436C49">
      <w:pPr>
        <w:tabs>
          <w:tab w:val="left" w:pos="1862"/>
        </w:tabs>
        <w:spacing w:line="360" w:lineRule="auto"/>
        <w:jc w:val="both"/>
        <w:rPr>
          <w:color w:val="000000"/>
          <w:szCs w:val="24"/>
        </w:rPr>
      </w:pPr>
    </w:p>
    <w:p w14:paraId="70C290D7" w14:textId="77777777" w:rsidR="000C318B" w:rsidRDefault="000C318B" w:rsidP="00436C49">
      <w:pPr>
        <w:autoSpaceDE w:val="0"/>
        <w:autoSpaceDN w:val="0"/>
        <w:adjustRightInd w:val="0"/>
        <w:spacing w:line="360" w:lineRule="auto"/>
        <w:jc w:val="both"/>
        <w:rPr>
          <w:b/>
          <w:bCs/>
          <w:i/>
          <w:iCs/>
          <w:color w:val="000000"/>
          <w:szCs w:val="24"/>
        </w:rPr>
      </w:pPr>
    </w:p>
    <w:p w14:paraId="0341043B" w14:textId="17BAB51B" w:rsidR="00436C49" w:rsidRPr="00436C49" w:rsidRDefault="00436C49" w:rsidP="00436C49">
      <w:pPr>
        <w:autoSpaceDE w:val="0"/>
        <w:autoSpaceDN w:val="0"/>
        <w:adjustRightInd w:val="0"/>
        <w:spacing w:line="360" w:lineRule="auto"/>
        <w:jc w:val="both"/>
        <w:rPr>
          <w:color w:val="000000"/>
          <w:szCs w:val="24"/>
        </w:rPr>
      </w:pPr>
      <w:r w:rsidRPr="00436C49">
        <w:rPr>
          <w:b/>
          <w:bCs/>
          <w:i/>
          <w:iCs/>
          <w:color w:val="000000"/>
          <w:szCs w:val="24"/>
        </w:rPr>
        <w:t xml:space="preserve">Fase 3 - Misure di prevenzione del rischio </w:t>
      </w:r>
    </w:p>
    <w:p w14:paraId="13FC9EA3" w14:textId="4D81951A" w:rsidR="006569E1" w:rsidRDefault="00436C49" w:rsidP="00436C49">
      <w:pPr>
        <w:pStyle w:val="Default"/>
        <w:spacing w:line="360" w:lineRule="auto"/>
        <w:jc w:val="both"/>
        <w:rPr>
          <w:rFonts w:ascii="Times New Roman" w:hAnsi="Times New Roman" w:cs="Times New Roman"/>
        </w:rPr>
      </w:pPr>
      <w:r w:rsidRPr="00436C49">
        <w:rPr>
          <w:rFonts w:ascii="Times New Roman" w:hAnsi="Times New Roman" w:cs="Times New Roman"/>
        </w:rPr>
        <w:t>Le misure di prevenzione adottate dall’Ordine si distinguono in obbligatorie ed ulteriori, come di seguito indicato. A completamento, altra misura utile è costituita dall’attività di monitoraggio svolta nel continuo dal RPCT.</w:t>
      </w:r>
    </w:p>
    <w:p w14:paraId="7F41E1C8" w14:textId="77777777" w:rsidR="000C318B" w:rsidRDefault="000C318B" w:rsidP="00436C49">
      <w:pPr>
        <w:pStyle w:val="Default"/>
        <w:spacing w:line="360" w:lineRule="auto"/>
        <w:jc w:val="both"/>
        <w:rPr>
          <w:rFonts w:ascii="Times New Roman" w:hAnsi="Times New Roman" w:cs="Times New Roman"/>
        </w:rPr>
      </w:pPr>
    </w:p>
    <w:p w14:paraId="38F680C8" w14:textId="5134AFE0" w:rsidR="00436C49" w:rsidRDefault="00436C49" w:rsidP="00436C49">
      <w:pPr>
        <w:autoSpaceDE w:val="0"/>
        <w:autoSpaceDN w:val="0"/>
        <w:adjustRightInd w:val="0"/>
        <w:spacing w:line="360" w:lineRule="auto"/>
        <w:jc w:val="both"/>
        <w:rPr>
          <w:b/>
          <w:bCs/>
          <w:color w:val="000000"/>
          <w:szCs w:val="24"/>
        </w:rPr>
      </w:pPr>
      <w:r w:rsidRPr="00436C49">
        <w:rPr>
          <w:b/>
          <w:bCs/>
          <w:color w:val="000000"/>
          <w:szCs w:val="24"/>
        </w:rPr>
        <w:t xml:space="preserve">Misure di prevenzione obbligatorie </w:t>
      </w:r>
    </w:p>
    <w:p w14:paraId="6D4BF273" w14:textId="77777777" w:rsidR="006569E1" w:rsidRPr="00436C49" w:rsidRDefault="006569E1" w:rsidP="00436C49">
      <w:pPr>
        <w:autoSpaceDE w:val="0"/>
        <w:autoSpaceDN w:val="0"/>
        <w:adjustRightInd w:val="0"/>
        <w:spacing w:line="360" w:lineRule="auto"/>
        <w:jc w:val="both"/>
        <w:rPr>
          <w:color w:val="000000"/>
          <w:szCs w:val="24"/>
        </w:rPr>
      </w:pPr>
    </w:p>
    <w:p w14:paraId="0B26C0D6" w14:textId="6D0443CA" w:rsidR="00436C49" w:rsidRPr="00173013" w:rsidRDefault="00436C49" w:rsidP="00173013">
      <w:pPr>
        <w:pStyle w:val="Paragrafoelenco"/>
        <w:numPr>
          <w:ilvl w:val="0"/>
          <w:numId w:val="1"/>
        </w:numPr>
        <w:autoSpaceDE w:val="0"/>
        <w:autoSpaceDN w:val="0"/>
        <w:adjustRightInd w:val="0"/>
        <w:spacing w:line="360" w:lineRule="auto"/>
        <w:jc w:val="both"/>
        <w:rPr>
          <w:color w:val="000000"/>
          <w:szCs w:val="24"/>
        </w:rPr>
      </w:pPr>
      <w:r w:rsidRPr="00173013">
        <w:rPr>
          <w:color w:val="000000"/>
          <w:szCs w:val="24"/>
        </w:rPr>
        <w:t>Adeguamento alla normativa in materia di trasparenza di cui al D.</w:t>
      </w:r>
      <w:r w:rsidR="00273CD5">
        <w:rPr>
          <w:color w:val="000000"/>
          <w:szCs w:val="24"/>
        </w:rPr>
        <w:t xml:space="preserve"> </w:t>
      </w:r>
      <w:r w:rsidRPr="00173013">
        <w:rPr>
          <w:color w:val="000000"/>
          <w:szCs w:val="24"/>
        </w:rPr>
        <w:t xml:space="preserve">Lgs. 33/2013 e, per l’effetto, predisposizione e aggiornamento della sezione Amministrazione trasparente. </w:t>
      </w:r>
    </w:p>
    <w:p w14:paraId="22144392" w14:textId="30B0F18C" w:rsidR="00436C49" w:rsidRPr="00436C49" w:rsidRDefault="00436C49" w:rsidP="00173013">
      <w:pPr>
        <w:pStyle w:val="Default"/>
        <w:numPr>
          <w:ilvl w:val="0"/>
          <w:numId w:val="1"/>
        </w:numPr>
        <w:spacing w:line="360" w:lineRule="auto"/>
        <w:jc w:val="both"/>
        <w:rPr>
          <w:rFonts w:ascii="Times New Roman" w:hAnsi="Times New Roman" w:cs="Times New Roman"/>
        </w:rPr>
      </w:pPr>
      <w:r w:rsidRPr="00436C49">
        <w:rPr>
          <w:rFonts w:ascii="Times New Roman" w:hAnsi="Times New Roman" w:cs="Times New Roman"/>
        </w:rPr>
        <w:t xml:space="preserve">Adesione al Piano di formazione predisposto, e per l’effetto, presenza alla sessione formative da parte dei soggetti tenuti. </w:t>
      </w:r>
    </w:p>
    <w:p w14:paraId="7E70F6D3" w14:textId="7D5C16E3" w:rsidR="00436C49" w:rsidRDefault="00436C49" w:rsidP="00173013">
      <w:pPr>
        <w:pStyle w:val="Paragrafoelenco"/>
        <w:numPr>
          <w:ilvl w:val="0"/>
          <w:numId w:val="1"/>
        </w:numPr>
        <w:autoSpaceDE w:val="0"/>
        <w:autoSpaceDN w:val="0"/>
        <w:adjustRightInd w:val="0"/>
        <w:spacing w:line="360" w:lineRule="auto"/>
        <w:jc w:val="both"/>
        <w:rPr>
          <w:color w:val="000000"/>
          <w:szCs w:val="24"/>
        </w:rPr>
      </w:pPr>
      <w:r w:rsidRPr="00173013">
        <w:rPr>
          <w:color w:val="000000"/>
          <w:szCs w:val="24"/>
        </w:rPr>
        <w:t xml:space="preserve">Verifica delle situazioni di incompatibilità ed </w:t>
      </w:r>
      <w:proofErr w:type="spellStart"/>
      <w:r w:rsidRPr="00173013">
        <w:rPr>
          <w:color w:val="000000"/>
          <w:szCs w:val="24"/>
        </w:rPr>
        <w:t>inconferibilità</w:t>
      </w:r>
      <w:proofErr w:type="spellEnd"/>
      <w:r w:rsidRPr="00173013">
        <w:rPr>
          <w:color w:val="000000"/>
          <w:szCs w:val="24"/>
        </w:rPr>
        <w:t xml:space="preserve">. </w:t>
      </w:r>
    </w:p>
    <w:p w14:paraId="4EBA0519" w14:textId="6269D55A" w:rsidR="00436C49" w:rsidRDefault="00436C49" w:rsidP="00436C49">
      <w:pPr>
        <w:pStyle w:val="Paragrafoelenco"/>
        <w:numPr>
          <w:ilvl w:val="0"/>
          <w:numId w:val="1"/>
        </w:numPr>
        <w:autoSpaceDE w:val="0"/>
        <w:autoSpaceDN w:val="0"/>
        <w:adjustRightInd w:val="0"/>
        <w:spacing w:line="360" w:lineRule="auto"/>
        <w:jc w:val="both"/>
        <w:rPr>
          <w:color w:val="000000"/>
          <w:szCs w:val="24"/>
        </w:rPr>
      </w:pPr>
      <w:r w:rsidRPr="00173013">
        <w:rPr>
          <w:color w:val="000000"/>
          <w:szCs w:val="24"/>
        </w:rPr>
        <w:t xml:space="preserve">Codice di comportamento dei dipendenti e tutela del dipendente segnalante. </w:t>
      </w:r>
    </w:p>
    <w:p w14:paraId="51626114" w14:textId="27D9DCF3" w:rsidR="00436C49" w:rsidRPr="00173013" w:rsidRDefault="00436C49" w:rsidP="00436C49">
      <w:pPr>
        <w:pStyle w:val="Paragrafoelenco"/>
        <w:numPr>
          <w:ilvl w:val="0"/>
          <w:numId w:val="1"/>
        </w:numPr>
        <w:autoSpaceDE w:val="0"/>
        <w:autoSpaceDN w:val="0"/>
        <w:adjustRightInd w:val="0"/>
        <w:spacing w:line="360" w:lineRule="auto"/>
        <w:jc w:val="both"/>
        <w:rPr>
          <w:color w:val="000000"/>
          <w:szCs w:val="24"/>
        </w:rPr>
      </w:pPr>
      <w:r w:rsidRPr="00173013">
        <w:rPr>
          <w:color w:val="000000"/>
          <w:szCs w:val="24"/>
        </w:rPr>
        <w:t xml:space="preserve">Gestione dell’accesso civico e dell’accesso civico generalizzato, oltre che dell’accesso agli atti ex L.241/90, secondo le indicazioni fornite nella Sezione Trasparenza del presente PTPCT. </w:t>
      </w:r>
    </w:p>
    <w:p w14:paraId="1963DFD1" w14:textId="77777777" w:rsidR="006569E1" w:rsidRDefault="00436C49" w:rsidP="006569E1">
      <w:pPr>
        <w:tabs>
          <w:tab w:val="left" w:pos="1862"/>
        </w:tabs>
        <w:spacing w:line="360" w:lineRule="auto"/>
        <w:jc w:val="both"/>
        <w:rPr>
          <w:szCs w:val="24"/>
        </w:rPr>
      </w:pPr>
      <w:r w:rsidRPr="00436C49">
        <w:rPr>
          <w:color w:val="000000"/>
          <w:szCs w:val="24"/>
        </w:rPr>
        <w:t xml:space="preserve">Tra le misure obbligatorie </w:t>
      </w:r>
      <w:r w:rsidRPr="00436C49">
        <w:rPr>
          <w:szCs w:val="24"/>
        </w:rPr>
        <w:t>va annoverata la pianificazione in materia anticorruzione e trasparenza di cui al presente PTPCT.</w:t>
      </w:r>
    </w:p>
    <w:p w14:paraId="0E836D7D" w14:textId="77777777" w:rsidR="006569E1" w:rsidRDefault="006569E1" w:rsidP="006569E1">
      <w:pPr>
        <w:tabs>
          <w:tab w:val="left" w:pos="1862"/>
        </w:tabs>
        <w:spacing w:line="360" w:lineRule="auto"/>
        <w:jc w:val="both"/>
        <w:rPr>
          <w:szCs w:val="24"/>
        </w:rPr>
      </w:pPr>
    </w:p>
    <w:p w14:paraId="618B8CC3" w14:textId="630C2076" w:rsidR="00173013" w:rsidRDefault="00173013" w:rsidP="006569E1">
      <w:pPr>
        <w:tabs>
          <w:tab w:val="left" w:pos="1862"/>
        </w:tabs>
        <w:spacing w:line="360" w:lineRule="auto"/>
        <w:jc w:val="both"/>
        <w:rPr>
          <w:b/>
          <w:bCs/>
          <w:color w:val="000000"/>
          <w:szCs w:val="24"/>
        </w:rPr>
      </w:pPr>
      <w:r w:rsidRPr="00173013">
        <w:rPr>
          <w:b/>
          <w:bCs/>
          <w:color w:val="000000"/>
          <w:szCs w:val="24"/>
        </w:rPr>
        <w:t xml:space="preserve">Misure di prevenzione ulteriori e specifiche </w:t>
      </w:r>
    </w:p>
    <w:p w14:paraId="634636B7" w14:textId="77777777" w:rsidR="006569E1" w:rsidRPr="00173013" w:rsidRDefault="006569E1" w:rsidP="006569E1">
      <w:pPr>
        <w:tabs>
          <w:tab w:val="left" w:pos="1862"/>
        </w:tabs>
        <w:spacing w:line="360" w:lineRule="auto"/>
        <w:jc w:val="both"/>
        <w:rPr>
          <w:color w:val="000000"/>
          <w:szCs w:val="24"/>
        </w:rPr>
      </w:pPr>
    </w:p>
    <w:p w14:paraId="41A4048F" w14:textId="77777777" w:rsidR="00173013" w:rsidRPr="00173013" w:rsidRDefault="00173013" w:rsidP="007A69FC">
      <w:pPr>
        <w:autoSpaceDE w:val="0"/>
        <w:autoSpaceDN w:val="0"/>
        <w:adjustRightInd w:val="0"/>
        <w:spacing w:line="360" w:lineRule="auto"/>
        <w:jc w:val="both"/>
        <w:rPr>
          <w:color w:val="000000"/>
          <w:szCs w:val="24"/>
        </w:rPr>
      </w:pPr>
      <w:r w:rsidRPr="00173013">
        <w:rPr>
          <w:color w:val="000000"/>
          <w:szCs w:val="24"/>
        </w:rPr>
        <w:t xml:space="preserve">Le misure ulteriori e specifiche sono tarate sull’attività che l’Ordine </w:t>
      </w:r>
      <w:proofErr w:type="gramStart"/>
      <w:r w:rsidRPr="00173013">
        <w:rPr>
          <w:color w:val="000000"/>
          <w:szCs w:val="24"/>
        </w:rPr>
        <w:t>pone in essere</w:t>
      </w:r>
      <w:proofErr w:type="gramEnd"/>
      <w:r w:rsidRPr="00173013">
        <w:rPr>
          <w:color w:val="000000"/>
          <w:szCs w:val="24"/>
        </w:rPr>
        <w:t xml:space="preserve">, sulle modalità di svolgimento dei compiti istituzionali, sull’organizzazione interna e sui processi propri di ciascun ente. </w:t>
      </w:r>
    </w:p>
    <w:p w14:paraId="4C4FB51F" w14:textId="77777777" w:rsidR="00173013" w:rsidRPr="00173013" w:rsidRDefault="00173013" w:rsidP="007A69FC">
      <w:pPr>
        <w:autoSpaceDE w:val="0"/>
        <w:autoSpaceDN w:val="0"/>
        <w:adjustRightInd w:val="0"/>
        <w:spacing w:line="360" w:lineRule="auto"/>
        <w:jc w:val="both"/>
        <w:rPr>
          <w:color w:val="000000"/>
          <w:szCs w:val="24"/>
        </w:rPr>
      </w:pPr>
      <w:r w:rsidRPr="00173013">
        <w:rPr>
          <w:color w:val="000000"/>
          <w:szCs w:val="24"/>
        </w:rPr>
        <w:t xml:space="preserve">L’Ordine, qui di seguito, intende fornire alcune specifiche in merito a talune misure a presidio dei processi più ricorrenti ed essenziali della propria operatività. </w:t>
      </w:r>
    </w:p>
    <w:p w14:paraId="28E43191" w14:textId="65EC2827" w:rsidR="00173013" w:rsidRPr="007A69FC" w:rsidRDefault="00173013" w:rsidP="007A69FC">
      <w:pPr>
        <w:pStyle w:val="Paragrafoelenco"/>
        <w:numPr>
          <w:ilvl w:val="0"/>
          <w:numId w:val="1"/>
        </w:numPr>
        <w:autoSpaceDE w:val="0"/>
        <w:autoSpaceDN w:val="0"/>
        <w:adjustRightInd w:val="0"/>
        <w:spacing w:line="360" w:lineRule="auto"/>
        <w:jc w:val="both"/>
        <w:rPr>
          <w:color w:val="000000"/>
          <w:szCs w:val="24"/>
        </w:rPr>
      </w:pPr>
      <w:r w:rsidRPr="007A69FC">
        <w:rPr>
          <w:color w:val="000000"/>
          <w:szCs w:val="24"/>
        </w:rPr>
        <w:t xml:space="preserve">Formazione professionale continua </w:t>
      </w:r>
    </w:p>
    <w:p w14:paraId="3BB575A9" w14:textId="6C4DC9DD" w:rsidR="005D7C00" w:rsidRPr="007A69FC" w:rsidRDefault="00173013" w:rsidP="007A69FC">
      <w:pPr>
        <w:pStyle w:val="Paragrafoelenco"/>
        <w:numPr>
          <w:ilvl w:val="0"/>
          <w:numId w:val="1"/>
        </w:numPr>
        <w:tabs>
          <w:tab w:val="left" w:pos="1862"/>
        </w:tabs>
        <w:spacing w:line="360" w:lineRule="auto"/>
        <w:jc w:val="both"/>
        <w:rPr>
          <w:color w:val="000000"/>
          <w:szCs w:val="24"/>
        </w:rPr>
      </w:pPr>
      <w:r w:rsidRPr="007A69FC">
        <w:rPr>
          <w:color w:val="000000"/>
          <w:szCs w:val="24"/>
        </w:rPr>
        <w:t>Processi</w:t>
      </w:r>
    </w:p>
    <w:p w14:paraId="2E8316AB" w14:textId="74B5D282" w:rsidR="00173013" w:rsidRPr="007A69FC" w:rsidRDefault="00173013" w:rsidP="007A69FC">
      <w:pPr>
        <w:pStyle w:val="Paragrafoelenco"/>
        <w:numPr>
          <w:ilvl w:val="0"/>
          <w:numId w:val="1"/>
        </w:numPr>
        <w:autoSpaceDE w:val="0"/>
        <w:autoSpaceDN w:val="0"/>
        <w:adjustRightInd w:val="0"/>
        <w:spacing w:line="360" w:lineRule="auto"/>
        <w:jc w:val="both"/>
        <w:rPr>
          <w:color w:val="000000"/>
          <w:szCs w:val="24"/>
        </w:rPr>
      </w:pPr>
      <w:r w:rsidRPr="007A69FC">
        <w:rPr>
          <w:color w:val="000000"/>
          <w:szCs w:val="24"/>
        </w:rPr>
        <w:t xml:space="preserve">Predisposizione del Piano dell’Offerta Formativa </w:t>
      </w:r>
    </w:p>
    <w:p w14:paraId="760961B4" w14:textId="29BF5219" w:rsidR="00173013" w:rsidRPr="007A69FC" w:rsidRDefault="00173013" w:rsidP="007A69FC">
      <w:pPr>
        <w:pStyle w:val="Paragrafoelenco"/>
        <w:numPr>
          <w:ilvl w:val="0"/>
          <w:numId w:val="1"/>
        </w:numPr>
        <w:autoSpaceDE w:val="0"/>
        <w:autoSpaceDN w:val="0"/>
        <w:adjustRightInd w:val="0"/>
        <w:spacing w:line="360" w:lineRule="auto"/>
        <w:jc w:val="both"/>
        <w:rPr>
          <w:color w:val="000000"/>
          <w:szCs w:val="24"/>
        </w:rPr>
      </w:pPr>
      <w:r w:rsidRPr="007A69FC">
        <w:rPr>
          <w:color w:val="000000"/>
          <w:szCs w:val="24"/>
        </w:rPr>
        <w:t xml:space="preserve">Erogazione dell’evento (sia sotto il profilo didattico, sia sotto il profilo logistico). Attribuzione dei crediti formativi </w:t>
      </w:r>
    </w:p>
    <w:p w14:paraId="60F63072" w14:textId="27F5A313" w:rsidR="00173013" w:rsidRPr="007A69FC" w:rsidRDefault="00173013" w:rsidP="007A69FC">
      <w:pPr>
        <w:pStyle w:val="Paragrafoelenco"/>
        <w:numPr>
          <w:ilvl w:val="0"/>
          <w:numId w:val="1"/>
        </w:numPr>
        <w:autoSpaceDE w:val="0"/>
        <w:autoSpaceDN w:val="0"/>
        <w:adjustRightInd w:val="0"/>
        <w:spacing w:line="360" w:lineRule="auto"/>
        <w:jc w:val="both"/>
        <w:rPr>
          <w:color w:val="000000"/>
          <w:szCs w:val="24"/>
        </w:rPr>
      </w:pPr>
      <w:r w:rsidRPr="007A69FC">
        <w:rPr>
          <w:color w:val="000000"/>
          <w:szCs w:val="24"/>
        </w:rPr>
        <w:lastRenderedPageBreak/>
        <w:t xml:space="preserve">Esonero dall’obbligo formativo </w:t>
      </w:r>
    </w:p>
    <w:p w14:paraId="5FAD8192" w14:textId="742198E8" w:rsidR="00173013" w:rsidRPr="007A69FC" w:rsidRDefault="00173013" w:rsidP="007A69FC">
      <w:pPr>
        <w:pStyle w:val="Paragrafoelenco"/>
        <w:numPr>
          <w:ilvl w:val="0"/>
          <w:numId w:val="1"/>
        </w:numPr>
        <w:autoSpaceDE w:val="0"/>
        <w:autoSpaceDN w:val="0"/>
        <w:adjustRightInd w:val="0"/>
        <w:spacing w:line="360" w:lineRule="auto"/>
        <w:jc w:val="both"/>
        <w:rPr>
          <w:color w:val="000000"/>
          <w:szCs w:val="24"/>
        </w:rPr>
      </w:pPr>
      <w:r w:rsidRPr="007A69FC">
        <w:rPr>
          <w:color w:val="000000"/>
          <w:szCs w:val="24"/>
        </w:rPr>
        <w:t xml:space="preserve">Regolamento di Formazione del CNPI e Linee Guida </w:t>
      </w:r>
    </w:p>
    <w:p w14:paraId="7F1B4126" w14:textId="127AD857" w:rsidR="00173013" w:rsidRPr="007A69FC" w:rsidRDefault="00173013" w:rsidP="007A69FC">
      <w:pPr>
        <w:pStyle w:val="Default"/>
        <w:numPr>
          <w:ilvl w:val="0"/>
          <w:numId w:val="1"/>
        </w:numPr>
        <w:spacing w:line="360" w:lineRule="auto"/>
        <w:jc w:val="both"/>
        <w:rPr>
          <w:rFonts w:ascii="Times New Roman" w:hAnsi="Times New Roman" w:cs="Times New Roman"/>
        </w:rPr>
      </w:pPr>
      <w:r w:rsidRPr="007A69FC">
        <w:rPr>
          <w:rFonts w:ascii="Times New Roman" w:hAnsi="Times New Roman" w:cs="Times New Roman"/>
        </w:rPr>
        <w:t xml:space="preserve">Individuazione e operatività della Commissione Formazione Continua </w:t>
      </w:r>
    </w:p>
    <w:p w14:paraId="539F4C4F" w14:textId="5CC13DAD" w:rsidR="00173013" w:rsidRPr="007A69FC" w:rsidRDefault="00173013" w:rsidP="007A69FC">
      <w:pPr>
        <w:pStyle w:val="Paragrafoelenco"/>
        <w:numPr>
          <w:ilvl w:val="0"/>
          <w:numId w:val="1"/>
        </w:numPr>
        <w:autoSpaceDE w:val="0"/>
        <w:autoSpaceDN w:val="0"/>
        <w:adjustRightInd w:val="0"/>
        <w:spacing w:line="360" w:lineRule="auto"/>
        <w:jc w:val="both"/>
        <w:rPr>
          <w:color w:val="000000"/>
          <w:szCs w:val="24"/>
        </w:rPr>
      </w:pPr>
      <w:r w:rsidRPr="007A69FC">
        <w:rPr>
          <w:color w:val="000000"/>
          <w:szCs w:val="24"/>
        </w:rPr>
        <w:t xml:space="preserve">Processo di opinamento delle parcelle </w:t>
      </w:r>
    </w:p>
    <w:p w14:paraId="213F5622" w14:textId="17AE013F" w:rsidR="00173013" w:rsidRDefault="00173013" w:rsidP="007A69FC">
      <w:pPr>
        <w:pStyle w:val="Paragrafoelenco"/>
        <w:numPr>
          <w:ilvl w:val="0"/>
          <w:numId w:val="1"/>
        </w:numPr>
        <w:autoSpaceDE w:val="0"/>
        <w:autoSpaceDN w:val="0"/>
        <w:adjustRightInd w:val="0"/>
        <w:spacing w:line="360" w:lineRule="auto"/>
        <w:jc w:val="both"/>
        <w:rPr>
          <w:color w:val="000000"/>
          <w:szCs w:val="24"/>
        </w:rPr>
      </w:pPr>
      <w:r w:rsidRPr="007A69FC">
        <w:rPr>
          <w:color w:val="000000"/>
          <w:szCs w:val="24"/>
        </w:rPr>
        <w:t xml:space="preserve">Gratuito Patrocinio </w:t>
      </w:r>
    </w:p>
    <w:p w14:paraId="4268CD4E" w14:textId="77777777" w:rsidR="003B74EA" w:rsidRDefault="00173013" w:rsidP="007A69FC">
      <w:pPr>
        <w:pStyle w:val="Paragrafoelenco"/>
        <w:numPr>
          <w:ilvl w:val="0"/>
          <w:numId w:val="1"/>
        </w:numPr>
        <w:autoSpaceDE w:val="0"/>
        <w:autoSpaceDN w:val="0"/>
        <w:adjustRightInd w:val="0"/>
        <w:spacing w:line="360" w:lineRule="auto"/>
        <w:jc w:val="both"/>
        <w:rPr>
          <w:color w:val="000000"/>
          <w:szCs w:val="24"/>
        </w:rPr>
      </w:pPr>
      <w:r w:rsidRPr="007A69FC">
        <w:rPr>
          <w:color w:val="000000"/>
          <w:szCs w:val="24"/>
        </w:rPr>
        <w:t xml:space="preserve">Predisposizione di procedura scritta; </w:t>
      </w:r>
    </w:p>
    <w:p w14:paraId="15D80B41" w14:textId="7F1E2470" w:rsidR="00173013" w:rsidRPr="007A69FC" w:rsidRDefault="00173013" w:rsidP="007A69FC">
      <w:pPr>
        <w:pStyle w:val="Paragrafoelenco"/>
        <w:numPr>
          <w:ilvl w:val="0"/>
          <w:numId w:val="1"/>
        </w:numPr>
        <w:autoSpaceDE w:val="0"/>
        <w:autoSpaceDN w:val="0"/>
        <w:adjustRightInd w:val="0"/>
        <w:spacing w:line="360" w:lineRule="auto"/>
        <w:jc w:val="both"/>
        <w:rPr>
          <w:color w:val="000000"/>
          <w:szCs w:val="24"/>
        </w:rPr>
      </w:pPr>
      <w:r w:rsidRPr="007A69FC">
        <w:rPr>
          <w:color w:val="000000"/>
          <w:szCs w:val="24"/>
        </w:rPr>
        <w:t xml:space="preserve">Presenza di Responsabile del Procedimento; </w:t>
      </w:r>
    </w:p>
    <w:p w14:paraId="1C34793C" w14:textId="4DED7013" w:rsidR="00173013" w:rsidRDefault="00173013" w:rsidP="003B74EA">
      <w:pPr>
        <w:pStyle w:val="Paragrafoelenco"/>
        <w:numPr>
          <w:ilvl w:val="0"/>
          <w:numId w:val="1"/>
        </w:numPr>
        <w:autoSpaceDE w:val="0"/>
        <w:autoSpaceDN w:val="0"/>
        <w:adjustRightInd w:val="0"/>
        <w:spacing w:line="360" w:lineRule="auto"/>
        <w:jc w:val="both"/>
        <w:rPr>
          <w:color w:val="000000"/>
          <w:szCs w:val="24"/>
        </w:rPr>
      </w:pPr>
      <w:r w:rsidRPr="003B74EA">
        <w:rPr>
          <w:color w:val="000000"/>
          <w:szCs w:val="24"/>
        </w:rPr>
        <w:t xml:space="preserve">Tutela amministrativa e giurisdizionale del richiedente. </w:t>
      </w:r>
    </w:p>
    <w:p w14:paraId="28F16ECE" w14:textId="77777777" w:rsidR="006569E1" w:rsidRPr="003B74EA" w:rsidRDefault="006569E1" w:rsidP="006569E1">
      <w:pPr>
        <w:pStyle w:val="Paragrafoelenco"/>
        <w:autoSpaceDE w:val="0"/>
        <w:autoSpaceDN w:val="0"/>
        <w:adjustRightInd w:val="0"/>
        <w:spacing w:line="360" w:lineRule="auto"/>
        <w:jc w:val="both"/>
        <w:rPr>
          <w:color w:val="000000"/>
          <w:szCs w:val="24"/>
        </w:rPr>
      </w:pPr>
    </w:p>
    <w:p w14:paraId="3FDB3D56" w14:textId="19108D7F" w:rsidR="00173013" w:rsidRDefault="00173013" w:rsidP="007A69FC">
      <w:pPr>
        <w:pStyle w:val="Default"/>
        <w:spacing w:line="360" w:lineRule="auto"/>
        <w:jc w:val="both"/>
        <w:rPr>
          <w:rFonts w:ascii="Times New Roman" w:hAnsi="Times New Roman" w:cs="Times New Roman"/>
        </w:rPr>
      </w:pPr>
      <w:r w:rsidRPr="007A69FC">
        <w:rPr>
          <w:rFonts w:ascii="Times New Roman" w:hAnsi="Times New Roman" w:cs="Times New Roman"/>
        </w:rPr>
        <w:t xml:space="preserve">Tra le misure ulteriori e specifiche, l’Ordine segnala il ricorso a regolamenti e procedure interne disciplinanti funzionamento, meccanismi decisionali, assunzione di impegni economici, ruoli e responsabilità dei Consiglieri. </w:t>
      </w:r>
    </w:p>
    <w:p w14:paraId="2B1109D2" w14:textId="77777777" w:rsidR="006569E1" w:rsidRPr="007A69FC" w:rsidRDefault="006569E1" w:rsidP="007A69FC">
      <w:pPr>
        <w:pStyle w:val="Default"/>
        <w:spacing w:line="360" w:lineRule="auto"/>
        <w:jc w:val="both"/>
        <w:rPr>
          <w:rFonts w:ascii="Times New Roman" w:hAnsi="Times New Roman" w:cs="Times New Roman"/>
        </w:rPr>
      </w:pPr>
    </w:p>
    <w:p w14:paraId="58CCE0E9" w14:textId="546DFC52" w:rsidR="00173013" w:rsidRPr="00173013" w:rsidRDefault="00173013" w:rsidP="007A69FC">
      <w:pPr>
        <w:autoSpaceDE w:val="0"/>
        <w:autoSpaceDN w:val="0"/>
        <w:adjustRightInd w:val="0"/>
        <w:spacing w:line="360" w:lineRule="auto"/>
        <w:jc w:val="both"/>
        <w:rPr>
          <w:color w:val="000000"/>
          <w:szCs w:val="24"/>
        </w:rPr>
      </w:pPr>
      <w:r w:rsidRPr="00173013">
        <w:rPr>
          <w:b/>
          <w:bCs/>
          <w:color w:val="000000"/>
          <w:szCs w:val="24"/>
        </w:rPr>
        <w:t>Attività di controllo e mon</w:t>
      </w:r>
      <w:r w:rsidR="003B74EA">
        <w:rPr>
          <w:b/>
          <w:bCs/>
          <w:color w:val="000000"/>
          <w:szCs w:val="24"/>
        </w:rPr>
        <w:t>i</w:t>
      </w:r>
      <w:r w:rsidRPr="00173013">
        <w:rPr>
          <w:b/>
          <w:bCs/>
          <w:color w:val="000000"/>
          <w:szCs w:val="24"/>
        </w:rPr>
        <w:t xml:space="preserve">toraggio </w:t>
      </w:r>
    </w:p>
    <w:p w14:paraId="2832E800" w14:textId="77777777" w:rsidR="00173013" w:rsidRPr="007A69FC" w:rsidRDefault="00173013" w:rsidP="007A69FC">
      <w:pPr>
        <w:pStyle w:val="Default"/>
        <w:spacing w:line="360" w:lineRule="auto"/>
        <w:jc w:val="both"/>
        <w:rPr>
          <w:rFonts w:ascii="Times New Roman" w:hAnsi="Times New Roman" w:cs="Times New Roman"/>
        </w:rPr>
      </w:pPr>
      <w:r w:rsidRPr="007A69FC">
        <w:rPr>
          <w:rFonts w:ascii="Times New Roman" w:hAnsi="Times New Roman" w:cs="Times New Roman"/>
        </w:rPr>
        <w:t xml:space="preserve">L’attività di monitoraggio sull’efficacia delle misure di prevenzione è svolta dal RPCT sulla base di un piano di monitoraggio e di controlli stabilito annualmente, che tiene conto della ponderazione del rischio e quindi della maggiore probabilità di accadimento nei processi ritenuti rischiosi. </w:t>
      </w:r>
    </w:p>
    <w:p w14:paraId="43FB04EB" w14:textId="2FBC70A8" w:rsidR="00173013" w:rsidRDefault="00173013" w:rsidP="007A69FC">
      <w:pPr>
        <w:autoSpaceDE w:val="0"/>
        <w:autoSpaceDN w:val="0"/>
        <w:adjustRightInd w:val="0"/>
        <w:spacing w:line="360" w:lineRule="auto"/>
        <w:jc w:val="both"/>
        <w:rPr>
          <w:color w:val="000000"/>
          <w:szCs w:val="24"/>
        </w:rPr>
      </w:pPr>
      <w:r w:rsidRPr="00173013">
        <w:rPr>
          <w:color w:val="000000"/>
          <w:szCs w:val="24"/>
        </w:rPr>
        <w:t xml:space="preserve">L’esito annuale dei controlli, oltre a trovare spazio nella Relazione annuale del RPCT, verrà sottoposto dal RPCT al Consiglio che, in caso di evidenti inadempimenti, assumerà le iniziative ritenute più opportune. </w:t>
      </w:r>
    </w:p>
    <w:p w14:paraId="24B69434" w14:textId="77777777" w:rsidR="006569E1" w:rsidRDefault="006569E1" w:rsidP="007A69FC">
      <w:pPr>
        <w:tabs>
          <w:tab w:val="left" w:pos="1862"/>
        </w:tabs>
        <w:spacing w:line="360" w:lineRule="auto"/>
        <w:jc w:val="both"/>
        <w:rPr>
          <w:b/>
          <w:bCs/>
          <w:color w:val="000000"/>
          <w:szCs w:val="24"/>
        </w:rPr>
      </w:pPr>
    </w:p>
    <w:p w14:paraId="52D3E457" w14:textId="1D7F9F9B" w:rsidR="00173013" w:rsidRDefault="00173013" w:rsidP="007A69FC">
      <w:pPr>
        <w:tabs>
          <w:tab w:val="left" w:pos="1862"/>
        </w:tabs>
        <w:spacing w:line="360" w:lineRule="auto"/>
        <w:jc w:val="both"/>
        <w:rPr>
          <w:b/>
          <w:bCs/>
          <w:color w:val="000000"/>
          <w:szCs w:val="24"/>
        </w:rPr>
      </w:pPr>
      <w:r w:rsidRPr="007A69FC">
        <w:rPr>
          <w:b/>
          <w:bCs/>
          <w:color w:val="000000"/>
          <w:szCs w:val="24"/>
        </w:rPr>
        <w:t>Altre iniziative</w:t>
      </w:r>
    </w:p>
    <w:p w14:paraId="441AD127" w14:textId="77777777" w:rsidR="000C318B" w:rsidRPr="007A69FC" w:rsidRDefault="000C318B" w:rsidP="007A69FC">
      <w:pPr>
        <w:tabs>
          <w:tab w:val="left" w:pos="1862"/>
        </w:tabs>
        <w:spacing w:line="360" w:lineRule="auto"/>
        <w:jc w:val="both"/>
        <w:rPr>
          <w:b/>
          <w:bCs/>
          <w:color w:val="000000"/>
          <w:szCs w:val="24"/>
        </w:rPr>
      </w:pPr>
    </w:p>
    <w:p w14:paraId="2E414A9F" w14:textId="77777777" w:rsidR="00173013" w:rsidRPr="00173013" w:rsidRDefault="00173013" w:rsidP="007A69FC">
      <w:pPr>
        <w:autoSpaceDE w:val="0"/>
        <w:autoSpaceDN w:val="0"/>
        <w:adjustRightInd w:val="0"/>
        <w:spacing w:line="360" w:lineRule="auto"/>
        <w:jc w:val="both"/>
        <w:rPr>
          <w:color w:val="000000"/>
          <w:szCs w:val="24"/>
        </w:rPr>
      </w:pPr>
      <w:r w:rsidRPr="00173013">
        <w:rPr>
          <w:b/>
          <w:bCs/>
          <w:i/>
          <w:iCs/>
          <w:color w:val="000000"/>
          <w:szCs w:val="24"/>
        </w:rPr>
        <w:t xml:space="preserve">Rotazione del personale </w:t>
      </w:r>
    </w:p>
    <w:p w14:paraId="5BA8EE88" w14:textId="46F7EA2C" w:rsidR="00173013" w:rsidRPr="007A69FC" w:rsidRDefault="00173013" w:rsidP="007A69FC">
      <w:pPr>
        <w:tabs>
          <w:tab w:val="left" w:pos="1862"/>
        </w:tabs>
        <w:spacing w:line="360" w:lineRule="auto"/>
        <w:jc w:val="both"/>
        <w:rPr>
          <w:color w:val="000000"/>
          <w:szCs w:val="24"/>
        </w:rPr>
      </w:pPr>
      <w:r w:rsidRPr="007A69FC">
        <w:rPr>
          <w:color w:val="000000"/>
          <w:szCs w:val="24"/>
        </w:rPr>
        <w:t>La rotazione del personale è stata individuata come una misura utile per abbattere il rischio corruttivo ed il PNA 2019 definisce in maniera compiuta due tipi di rotazione.</w:t>
      </w:r>
    </w:p>
    <w:p w14:paraId="06550C15" w14:textId="2CD089FC" w:rsidR="001F3645" w:rsidRDefault="00173013" w:rsidP="007A69FC">
      <w:pPr>
        <w:tabs>
          <w:tab w:val="left" w:pos="1862"/>
        </w:tabs>
        <w:spacing w:line="360" w:lineRule="auto"/>
        <w:jc w:val="both"/>
        <w:rPr>
          <w:szCs w:val="24"/>
        </w:rPr>
        <w:sectPr w:rsidR="001F3645">
          <w:pgSz w:w="11906" w:h="16838"/>
          <w:pgMar w:top="1417" w:right="1134" w:bottom="1134" w:left="1134" w:header="708" w:footer="708" w:gutter="0"/>
          <w:cols w:space="708"/>
          <w:docGrid w:linePitch="360"/>
        </w:sectPr>
      </w:pPr>
      <w:r w:rsidRPr="007A69FC">
        <w:rPr>
          <w:szCs w:val="24"/>
        </w:rPr>
        <w:t xml:space="preserve">L’Ordine dei Periti Industriali e dei Periti Industriali Laureati della provincia di </w:t>
      </w:r>
      <w:r w:rsidR="00C212AC">
        <w:rPr>
          <w:szCs w:val="24"/>
        </w:rPr>
        <w:t>Salerno</w:t>
      </w:r>
      <w:r w:rsidRPr="007A69FC">
        <w:rPr>
          <w:szCs w:val="24"/>
        </w:rPr>
        <w:t xml:space="preserve"> non adotta il meccanismo in quanto è dotato di un solo dipendente.</w:t>
      </w:r>
    </w:p>
    <w:p w14:paraId="2EA207C3" w14:textId="77777777" w:rsidR="006569E1" w:rsidRDefault="006569E1" w:rsidP="001F3645">
      <w:pPr>
        <w:autoSpaceDE w:val="0"/>
        <w:autoSpaceDN w:val="0"/>
        <w:adjustRightInd w:val="0"/>
        <w:spacing w:line="360" w:lineRule="auto"/>
        <w:jc w:val="both"/>
        <w:rPr>
          <w:b/>
          <w:bCs/>
          <w:i/>
          <w:iCs/>
          <w:color w:val="000000"/>
          <w:szCs w:val="24"/>
        </w:rPr>
      </w:pPr>
    </w:p>
    <w:p w14:paraId="0E165209" w14:textId="344DFAFA" w:rsidR="001F3645" w:rsidRPr="001F3645" w:rsidRDefault="001F3645" w:rsidP="001F3645">
      <w:pPr>
        <w:autoSpaceDE w:val="0"/>
        <w:autoSpaceDN w:val="0"/>
        <w:adjustRightInd w:val="0"/>
        <w:spacing w:line="360" w:lineRule="auto"/>
        <w:jc w:val="both"/>
        <w:rPr>
          <w:color w:val="000000"/>
          <w:szCs w:val="24"/>
        </w:rPr>
      </w:pPr>
      <w:r w:rsidRPr="001F3645">
        <w:rPr>
          <w:b/>
          <w:bCs/>
          <w:i/>
          <w:iCs/>
          <w:color w:val="000000"/>
          <w:szCs w:val="24"/>
        </w:rPr>
        <w:t xml:space="preserve">a) La rotazione straordinaria </w:t>
      </w:r>
    </w:p>
    <w:p w14:paraId="0955D2DA" w14:textId="09BD0561" w:rsidR="001F3645" w:rsidRPr="001F3645" w:rsidRDefault="001F3645" w:rsidP="001F3645">
      <w:pPr>
        <w:autoSpaceDE w:val="0"/>
        <w:autoSpaceDN w:val="0"/>
        <w:adjustRightInd w:val="0"/>
        <w:spacing w:line="360" w:lineRule="auto"/>
        <w:jc w:val="both"/>
        <w:rPr>
          <w:color w:val="000000"/>
          <w:szCs w:val="24"/>
        </w:rPr>
      </w:pPr>
      <w:r w:rsidRPr="001F3645">
        <w:rPr>
          <w:color w:val="000000"/>
          <w:szCs w:val="24"/>
        </w:rPr>
        <w:t>L’istituto è previsto dall’art. 16, co. 1, lett. l-quater)</w:t>
      </w:r>
      <w:r>
        <w:rPr>
          <w:color w:val="000000"/>
          <w:szCs w:val="24"/>
        </w:rPr>
        <w:t xml:space="preserve"> </w:t>
      </w:r>
      <w:r w:rsidRPr="001F3645">
        <w:rPr>
          <w:color w:val="000000"/>
          <w:szCs w:val="24"/>
        </w:rPr>
        <w:t xml:space="preserve">d.lgs. n. 165/2001, come misura di carattere successivo al verificarsi di fenomeni corruttivi. </w:t>
      </w:r>
    </w:p>
    <w:p w14:paraId="3C86B5C9" w14:textId="77777777" w:rsidR="001F3645" w:rsidRPr="001F3645" w:rsidRDefault="001F3645" w:rsidP="001F3645">
      <w:pPr>
        <w:autoSpaceDE w:val="0"/>
        <w:autoSpaceDN w:val="0"/>
        <w:adjustRightInd w:val="0"/>
        <w:spacing w:line="360" w:lineRule="auto"/>
        <w:jc w:val="both"/>
        <w:rPr>
          <w:color w:val="000000"/>
          <w:szCs w:val="24"/>
        </w:rPr>
      </w:pPr>
      <w:r w:rsidRPr="001F3645">
        <w:rPr>
          <w:color w:val="000000"/>
          <w:szCs w:val="24"/>
        </w:rPr>
        <w:t xml:space="preserve">La norma citata prevede, infatti, la rotazione «del personale nei casi di avvio di procedimenti penali o disciplinari per condotte di natura corruttiva». </w:t>
      </w:r>
    </w:p>
    <w:p w14:paraId="52909C12" w14:textId="15A109F6" w:rsidR="001F3645" w:rsidRDefault="001F3645" w:rsidP="001F3645">
      <w:pPr>
        <w:pStyle w:val="Default"/>
        <w:spacing w:line="360" w:lineRule="auto"/>
        <w:jc w:val="both"/>
        <w:rPr>
          <w:rFonts w:ascii="Times New Roman" w:hAnsi="Times New Roman" w:cs="Times New Roman"/>
        </w:rPr>
      </w:pPr>
      <w:r w:rsidRPr="001F3645">
        <w:rPr>
          <w:rFonts w:ascii="Times New Roman" w:hAnsi="Times New Roman" w:cs="Times New Roman"/>
        </w:rPr>
        <w:t xml:space="preserve">Questo tipo di rotazione non è mai stata attuata in </w:t>
      </w:r>
      <w:r>
        <w:rPr>
          <w:rFonts w:ascii="Times New Roman" w:hAnsi="Times New Roman" w:cs="Times New Roman"/>
        </w:rPr>
        <w:t>q</w:t>
      </w:r>
      <w:r w:rsidRPr="001F3645">
        <w:rPr>
          <w:rFonts w:ascii="Times New Roman" w:hAnsi="Times New Roman" w:cs="Times New Roman"/>
        </w:rPr>
        <w:t>uesto Ente</w:t>
      </w:r>
      <w:r>
        <w:rPr>
          <w:rFonts w:ascii="Times New Roman" w:hAnsi="Times New Roman" w:cs="Times New Roman"/>
        </w:rPr>
        <w:t>,</w:t>
      </w:r>
      <w:r w:rsidRPr="001F3645">
        <w:rPr>
          <w:rFonts w:ascii="Times New Roman" w:hAnsi="Times New Roman" w:cs="Times New Roman"/>
        </w:rPr>
        <w:t xml:space="preserve"> in quanto non si è mai verificato nessuno dei casi che la norma pone come presupposto per la sua attivazione, oltre al fatto, come sopra ricordato, che l’Ordine è dotato di un solo dipendente </w:t>
      </w:r>
    </w:p>
    <w:p w14:paraId="56A94F8F" w14:textId="77777777" w:rsidR="006569E1" w:rsidRDefault="006569E1" w:rsidP="001F3645">
      <w:pPr>
        <w:autoSpaceDE w:val="0"/>
        <w:autoSpaceDN w:val="0"/>
        <w:adjustRightInd w:val="0"/>
        <w:spacing w:line="360" w:lineRule="auto"/>
        <w:jc w:val="both"/>
        <w:rPr>
          <w:b/>
          <w:bCs/>
          <w:i/>
          <w:iCs/>
          <w:color w:val="000000"/>
          <w:szCs w:val="24"/>
        </w:rPr>
      </w:pPr>
    </w:p>
    <w:p w14:paraId="10C04D10" w14:textId="6CCEDAB5" w:rsidR="001F3645" w:rsidRPr="001F3645" w:rsidRDefault="001F3645" w:rsidP="001F3645">
      <w:pPr>
        <w:autoSpaceDE w:val="0"/>
        <w:autoSpaceDN w:val="0"/>
        <w:adjustRightInd w:val="0"/>
        <w:spacing w:line="360" w:lineRule="auto"/>
        <w:jc w:val="both"/>
        <w:rPr>
          <w:color w:val="000000"/>
          <w:szCs w:val="24"/>
        </w:rPr>
      </w:pPr>
      <w:r w:rsidRPr="001F3645">
        <w:rPr>
          <w:b/>
          <w:bCs/>
          <w:i/>
          <w:iCs/>
          <w:color w:val="000000"/>
          <w:szCs w:val="24"/>
        </w:rPr>
        <w:t xml:space="preserve">b) La rotazione ordinaria </w:t>
      </w:r>
    </w:p>
    <w:p w14:paraId="4359CE64" w14:textId="2695C30F" w:rsidR="001F3645" w:rsidRPr="001F3645" w:rsidRDefault="001F3645" w:rsidP="001F3645">
      <w:pPr>
        <w:pStyle w:val="Default"/>
        <w:spacing w:line="360" w:lineRule="auto"/>
        <w:jc w:val="both"/>
        <w:rPr>
          <w:rFonts w:ascii="Times New Roman" w:hAnsi="Times New Roman" w:cs="Times New Roman"/>
        </w:rPr>
      </w:pPr>
      <w:r w:rsidRPr="001F3645">
        <w:rPr>
          <w:rFonts w:ascii="Times New Roman" w:hAnsi="Times New Roman" w:cs="Times New Roman"/>
        </w:rPr>
        <w:t xml:space="preserve">La rotazione c.d. “ordinaria” del personale addetto alle aree a più elevato rischio di corruzione rappresenta una misura di importanza cruciale tra gli strumenti di prevenzione della corruzione. Essa è stata introdotta nel nostro ordinamento, quale misura di prevenzione della corruzione, dalla legge 190/2012 - art. 1, co. 4, lett. e), co. 5 </w:t>
      </w:r>
      <w:r w:rsidR="000C318B" w:rsidRPr="001F3645">
        <w:rPr>
          <w:rFonts w:ascii="Times New Roman" w:hAnsi="Times New Roman" w:cs="Times New Roman"/>
        </w:rPr>
        <w:t>lett. b</w:t>
      </w:r>
      <w:r w:rsidRPr="001F3645">
        <w:rPr>
          <w:rFonts w:ascii="Times New Roman" w:hAnsi="Times New Roman" w:cs="Times New Roman"/>
        </w:rPr>
        <w:t xml:space="preserve">), co. 10 lett. b). </w:t>
      </w:r>
    </w:p>
    <w:p w14:paraId="60371155" w14:textId="51AD540C" w:rsidR="001F3645" w:rsidRPr="000C318B" w:rsidRDefault="001F3645" w:rsidP="000C318B">
      <w:pPr>
        <w:pStyle w:val="Default"/>
        <w:spacing w:line="360" w:lineRule="auto"/>
        <w:jc w:val="both"/>
        <w:rPr>
          <w:rFonts w:ascii="Times New Roman" w:hAnsi="Times New Roman" w:cs="Times New Roman"/>
        </w:rPr>
      </w:pPr>
      <w:r w:rsidRPr="001F3645">
        <w:rPr>
          <w:rFonts w:ascii="Times New Roman" w:hAnsi="Times New Roman" w:cs="Times New Roman"/>
        </w:rPr>
        <w:t xml:space="preserve">Le amministrazioni sono tenute a indicare nel PTPCT come e in che misura fanno ricorso alla rotazione e il PTPCT può rinviare a ulteriori atti organizzativi che disciplinano nel dettaglio l’attuazione </w:t>
      </w:r>
      <w:r w:rsidR="000C318B" w:rsidRPr="001F3645">
        <w:rPr>
          <w:rFonts w:ascii="Times New Roman" w:hAnsi="Times New Roman" w:cs="Times New Roman"/>
        </w:rPr>
        <w:t xml:space="preserve">delle </w:t>
      </w:r>
      <w:r w:rsidR="000C318B" w:rsidRPr="000C318B">
        <w:rPr>
          <w:rFonts w:ascii="Times New Roman" w:hAnsi="Times New Roman" w:cs="Times New Roman"/>
        </w:rPr>
        <w:t>misure</w:t>
      </w:r>
      <w:r w:rsidRPr="000C318B">
        <w:rPr>
          <w:rFonts w:ascii="Times New Roman" w:hAnsi="Times New Roman" w:cs="Times New Roman"/>
        </w:rPr>
        <w:t>.</w:t>
      </w:r>
      <w:r w:rsidR="000C318B" w:rsidRPr="000C318B">
        <w:rPr>
          <w:rFonts w:ascii="Times New Roman" w:hAnsi="Times New Roman" w:cs="Times New Roman"/>
        </w:rPr>
        <w:t xml:space="preserve"> </w:t>
      </w:r>
      <w:r w:rsidRPr="000C318B">
        <w:rPr>
          <w:rFonts w:ascii="Times New Roman" w:hAnsi="Times New Roman" w:cs="Times New Roman"/>
        </w:rPr>
        <w:t xml:space="preserve">Stante l’attuale dotazione organica dell’Ente, composta da una sola dipendente, non è ovviamente possibile dar corso ad alcuna rotazione. </w:t>
      </w:r>
    </w:p>
    <w:p w14:paraId="5D2EA0C9" w14:textId="77777777" w:rsidR="006569E1" w:rsidRDefault="001F3645" w:rsidP="00947896">
      <w:pPr>
        <w:tabs>
          <w:tab w:val="left" w:pos="1862"/>
        </w:tabs>
        <w:spacing w:line="360" w:lineRule="auto"/>
        <w:jc w:val="both"/>
        <w:rPr>
          <w:color w:val="000000"/>
          <w:szCs w:val="24"/>
        </w:rPr>
      </w:pPr>
      <w:r w:rsidRPr="001F3645">
        <w:rPr>
          <w:color w:val="000000"/>
          <w:szCs w:val="24"/>
        </w:rPr>
        <w:t xml:space="preserve">Tuttavia, il sistema di controllo in essere, costituito dalla supervisione di ciascun Consigliere per le materie di competenza, l’adozione di delibere collegiali da parte del Consiglio, verifiche periodiche da parte del RPCT, lascia poco spazio a decisioni personalistiche che possano dar origine a reati connessi alla corruzione. Va inoltre precisato che la normativa ordinistica non permette né ai dipendenti, né ai Dirigenti (nel caso dell’Ordine dei Periti Industriali e dei Periti Industriali Laureati della Provincia di </w:t>
      </w:r>
      <w:r w:rsidR="00C212AC">
        <w:rPr>
          <w:color w:val="000000"/>
          <w:szCs w:val="24"/>
        </w:rPr>
        <w:t>Salerno</w:t>
      </w:r>
      <w:r w:rsidRPr="001F3645">
        <w:rPr>
          <w:color w:val="000000"/>
          <w:szCs w:val="24"/>
        </w:rPr>
        <w:t xml:space="preserve"> non presenti) autonomia decisionale. Ogni decisione o autorizzazione alla spesa deve passare dal Consiglio. Anche il Consiglio stesso può deliberare soltanto nei termini economici dettati dal Bilancio che viene approvato dall’Assemblea degli iscritti. Tutto questo rende quasi nullo il rischio di corruzione, anche alla luce delle ultime disposizioni in materia di appalti e contratti.</w:t>
      </w:r>
    </w:p>
    <w:p w14:paraId="53AB3B2F" w14:textId="77777777" w:rsidR="006569E1" w:rsidRDefault="006569E1" w:rsidP="00947896">
      <w:pPr>
        <w:tabs>
          <w:tab w:val="left" w:pos="1862"/>
        </w:tabs>
        <w:spacing w:line="360" w:lineRule="auto"/>
        <w:jc w:val="both"/>
        <w:rPr>
          <w:color w:val="000000"/>
          <w:szCs w:val="24"/>
        </w:rPr>
      </w:pPr>
    </w:p>
    <w:p w14:paraId="06BDA41F" w14:textId="77777777" w:rsidR="006569E1" w:rsidRDefault="006569E1" w:rsidP="00947896">
      <w:pPr>
        <w:tabs>
          <w:tab w:val="left" w:pos="1862"/>
        </w:tabs>
        <w:spacing w:line="360" w:lineRule="auto"/>
        <w:jc w:val="both"/>
        <w:rPr>
          <w:color w:val="000000"/>
          <w:szCs w:val="24"/>
        </w:rPr>
      </w:pPr>
    </w:p>
    <w:p w14:paraId="0C32C6F3" w14:textId="6B0A5722" w:rsidR="001F3645" w:rsidRPr="00947896" w:rsidRDefault="001F3645" w:rsidP="00947896">
      <w:pPr>
        <w:tabs>
          <w:tab w:val="left" w:pos="1862"/>
        </w:tabs>
        <w:spacing w:line="360" w:lineRule="auto"/>
        <w:jc w:val="both"/>
        <w:rPr>
          <w:b/>
          <w:bCs/>
          <w:color w:val="000000"/>
          <w:szCs w:val="24"/>
          <w:u w:val="single"/>
        </w:rPr>
      </w:pPr>
      <w:proofErr w:type="spellStart"/>
      <w:r w:rsidRPr="00947896">
        <w:rPr>
          <w:b/>
          <w:bCs/>
          <w:color w:val="000000"/>
          <w:szCs w:val="24"/>
          <w:u w:val="single"/>
        </w:rPr>
        <w:lastRenderedPageBreak/>
        <w:t>Inconferibilità</w:t>
      </w:r>
      <w:proofErr w:type="spellEnd"/>
      <w:r w:rsidRPr="00947896">
        <w:rPr>
          <w:b/>
          <w:bCs/>
          <w:color w:val="000000"/>
          <w:szCs w:val="24"/>
          <w:u w:val="single"/>
        </w:rPr>
        <w:t xml:space="preserve"> ed incompatibilità degli incarichi</w:t>
      </w:r>
    </w:p>
    <w:p w14:paraId="13BEE1FC" w14:textId="77777777" w:rsidR="00947896" w:rsidRDefault="001F3645" w:rsidP="00947896">
      <w:pPr>
        <w:autoSpaceDE w:val="0"/>
        <w:autoSpaceDN w:val="0"/>
        <w:adjustRightInd w:val="0"/>
        <w:spacing w:line="360" w:lineRule="auto"/>
        <w:jc w:val="both"/>
        <w:rPr>
          <w:color w:val="000000"/>
          <w:szCs w:val="24"/>
        </w:rPr>
      </w:pPr>
      <w:r w:rsidRPr="001F3645">
        <w:rPr>
          <w:color w:val="000000"/>
          <w:szCs w:val="24"/>
        </w:rPr>
        <w:t xml:space="preserve">Il RPCT verifica la sussistenza di eventuali condizioni ostative in capo ai soggetti cui si intende conferire l’incarico, sia all’atto del conferimento dell’incarico, sia tempestivamente in caso di nuovi incarichi, in conformità al disposto del D.lgs. 39/2013. </w:t>
      </w:r>
    </w:p>
    <w:p w14:paraId="248C6C74" w14:textId="59DA5B50" w:rsidR="00947896" w:rsidRPr="00947896" w:rsidRDefault="00947896" w:rsidP="00947896">
      <w:pPr>
        <w:autoSpaceDE w:val="0"/>
        <w:autoSpaceDN w:val="0"/>
        <w:adjustRightInd w:val="0"/>
        <w:spacing w:line="360" w:lineRule="auto"/>
        <w:jc w:val="both"/>
        <w:rPr>
          <w:color w:val="000000"/>
          <w:szCs w:val="24"/>
        </w:rPr>
      </w:pPr>
      <w:r>
        <w:rPr>
          <w:color w:val="000000"/>
          <w:szCs w:val="24"/>
        </w:rPr>
        <w:t xml:space="preserve">Parimenti, il soggetto cui è conferito l’incarico, all’atto della nomina, rilascia una dichiarazione </w:t>
      </w:r>
      <w:r w:rsidRPr="00947896">
        <w:rPr>
          <w:color w:val="000000"/>
          <w:szCs w:val="24"/>
        </w:rPr>
        <w:t xml:space="preserve">sulla insussistenza delle cause di </w:t>
      </w:r>
      <w:proofErr w:type="spellStart"/>
      <w:r w:rsidRPr="00947896">
        <w:rPr>
          <w:color w:val="000000"/>
          <w:szCs w:val="24"/>
        </w:rPr>
        <w:t>inconferibilità</w:t>
      </w:r>
      <w:proofErr w:type="spellEnd"/>
      <w:r w:rsidRPr="00947896">
        <w:rPr>
          <w:color w:val="000000"/>
          <w:szCs w:val="24"/>
        </w:rPr>
        <w:t xml:space="preserve"> o incompatibilità e tale dichiarazione è condizione di acquisizione dell’efficacia della nomina͘. </w:t>
      </w:r>
    </w:p>
    <w:p w14:paraId="1665C74B" w14:textId="28EDFF27" w:rsidR="00947896" w:rsidRPr="001F3645" w:rsidRDefault="00947896" w:rsidP="00905F39">
      <w:pPr>
        <w:autoSpaceDE w:val="0"/>
        <w:autoSpaceDN w:val="0"/>
        <w:adjustRightInd w:val="0"/>
        <w:spacing w:line="360" w:lineRule="auto"/>
        <w:jc w:val="both"/>
        <w:rPr>
          <w:color w:val="000000"/>
          <w:szCs w:val="24"/>
        </w:rPr>
      </w:pPr>
      <w:r w:rsidRPr="00947896">
        <w:rPr>
          <w:color w:val="000000"/>
          <w:szCs w:val="24"/>
        </w:rPr>
        <w:t>Il RPCT opera, altresì, in conformità alle Linee Guida ANAC di cui alla Delibera 833/2016. Relativamente alla dichiarazione di assenza di conflitti di interessi e di incompatibilità da parte dei Consiglieri dell’Ordine e del/i dipendente/i, la dichiarazione viene richiesta e resa al RPCT co</w:t>
      </w:r>
      <w:r w:rsidRPr="00905F39">
        <w:rPr>
          <w:color w:val="000000"/>
          <w:szCs w:val="24"/>
        </w:rPr>
        <w:t>n cadenza annuale. Il RPCT fornirà al tal riguardo apposita modulistica.</w:t>
      </w:r>
    </w:p>
    <w:p w14:paraId="6C368725" w14:textId="77777777" w:rsidR="000C318B" w:rsidRDefault="000C318B" w:rsidP="00905F39">
      <w:pPr>
        <w:autoSpaceDE w:val="0"/>
        <w:autoSpaceDN w:val="0"/>
        <w:adjustRightInd w:val="0"/>
        <w:spacing w:line="360" w:lineRule="auto"/>
        <w:jc w:val="both"/>
        <w:rPr>
          <w:b/>
          <w:bCs/>
          <w:color w:val="000000"/>
          <w:szCs w:val="24"/>
        </w:rPr>
      </w:pPr>
    </w:p>
    <w:p w14:paraId="5232EAC2" w14:textId="06650326" w:rsidR="000C318B" w:rsidRDefault="00947896" w:rsidP="00905F39">
      <w:pPr>
        <w:autoSpaceDE w:val="0"/>
        <w:autoSpaceDN w:val="0"/>
        <w:adjustRightInd w:val="0"/>
        <w:spacing w:line="360" w:lineRule="auto"/>
        <w:jc w:val="both"/>
        <w:rPr>
          <w:b/>
          <w:bCs/>
          <w:color w:val="000000"/>
          <w:szCs w:val="24"/>
        </w:rPr>
      </w:pPr>
      <w:r w:rsidRPr="00947896">
        <w:rPr>
          <w:b/>
          <w:bCs/>
          <w:color w:val="000000"/>
          <w:szCs w:val="24"/>
        </w:rPr>
        <w:t>Misure a tutela del dipendente segnalante</w:t>
      </w:r>
    </w:p>
    <w:p w14:paraId="35E8D2DE" w14:textId="02EB7514" w:rsidR="00947896" w:rsidRPr="00947896" w:rsidRDefault="00947896" w:rsidP="00905F39">
      <w:pPr>
        <w:autoSpaceDE w:val="0"/>
        <w:autoSpaceDN w:val="0"/>
        <w:adjustRightInd w:val="0"/>
        <w:spacing w:line="360" w:lineRule="auto"/>
        <w:jc w:val="both"/>
        <w:rPr>
          <w:color w:val="000000"/>
          <w:szCs w:val="24"/>
        </w:rPr>
      </w:pPr>
      <w:r w:rsidRPr="00947896">
        <w:rPr>
          <w:b/>
          <w:bCs/>
          <w:color w:val="000000"/>
          <w:szCs w:val="24"/>
        </w:rPr>
        <w:t xml:space="preserve"> </w:t>
      </w:r>
      <w:r w:rsidRPr="00947896">
        <w:rPr>
          <w:color w:val="000000"/>
          <w:szCs w:val="24"/>
        </w:rPr>
        <w:t xml:space="preserve">Relativamente al dipendente che segnala violazioni o irregolarità riscontrate durante la propria attività, il PNA2019 prevede che siano accordate al whistleblower le seguenti misure di tutela: </w:t>
      </w:r>
    </w:p>
    <w:p w14:paraId="45327A21" w14:textId="77777777" w:rsidR="00905F39" w:rsidRDefault="00947896" w:rsidP="00905F39">
      <w:pPr>
        <w:autoSpaceDE w:val="0"/>
        <w:autoSpaceDN w:val="0"/>
        <w:adjustRightInd w:val="0"/>
        <w:spacing w:line="360" w:lineRule="auto"/>
        <w:jc w:val="both"/>
        <w:rPr>
          <w:color w:val="000000"/>
          <w:szCs w:val="24"/>
        </w:rPr>
      </w:pPr>
      <w:r w:rsidRPr="00947896">
        <w:rPr>
          <w:color w:val="000000"/>
          <w:szCs w:val="24"/>
        </w:rPr>
        <w:t>a)</w:t>
      </w:r>
      <w:r w:rsidR="00905F39">
        <w:rPr>
          <w:color w:val="000000"/>
          <w:szCs w:val="24"/>
        </w:rPr>
        <w:t xml:space="preserve"> </w:t>
      </w:r>
      <w:r w:rsidRPr="00947896">
        <w:rPr>
          <w:color w:val="000000"/>
          <w:szCs w:val="24"/>
        </w:rPr>
        <w:t>la tutela dell'anonimato;</w:t>
      </w:r>
      <w:r w:rsidR="00905F39">
        <w:rPr>
          <w:color w:val="000000"/>
          <w:szCs w:val="24"/>
        </w:rPr>
        <w:t xml:space="preserve"> </w:t>
      </w:r>
    </w:p>
    <w:p w14:paraId="3FEE57EE" w14:textId="4CFCA592" w:rsidR="00947896" w:rsidRPr="00947896" w:rsidRDefault="00905F39" w:rsidP="00905F39">
      <w:pPr>
        <w:autoSpaceDE w:val="0"/>
        <w:autoSpaceDN w:val="0"/>
        <w:adjustRightInd w:val="0"/>
        <w:spacing w:line="360" w:lineRule="auto"/>
        <w:jc w:val="both"/>
        <w:rPr>
          <w:color w:val="000000"/>
          <w:szCs w:val="24"/>
        </w:rPr>
      </w:pPr>
      <w:r>
        <w:rPr>
          <w:color w:val="000000"/>
          <w:szCs w:val="24"/>
        </w:rPr>
        <w:t xml:space="preserve">b) </w:t>
      </w:r>
      <w:r w:rsidR="00947896" w:rsidRPr="00947896">
        <w:rPr>
          <w:color w:val="000000"/>
          <w:szCs w:val="24"/>
        </w:rPr>
        <w:t>PTPCT 2023-2025</w:t>
      </w:r>
      <w:r>
        <w:rPr>
          <w:color w:val="000000"/>
          <w:szCs w:val="24"/>
        </w:rPr>
        <w:t>;</w:t>
      </w:r>
    </w:p>
    <w:p w14:paraId="35B011AA" w14:textId="1AEB3929" w:rsidR="00947896" w:rsidRPr="00947896" w:rsidRDefault="00905F39" w:rsidP="00905F39">
      <w:pPr>
        <w:autoSpaceDE w:val="0"/>
        <w:autoSpaceDN w:val="0"/>
        <w:adjustRightInd w:val="0"/>
        <w:spacing w:line="360" w:lineRule="auto"/>
        <w:jc w:val="both"/>
        <w:rPr>
          <w:color w:val="000000"/>
          <w:szCs w:val="24"/>
        </w:rPr>
      </w:pPr>
      <w:r>
        <w:rPr>
          <w:color w:val="000000"/>
          <w:szCs w:val="24"/>
        </w:rPr>
        <w:t>c</w:t>
      </w:r>
      <w:r w:rsidR="00947896" w:rsidRPr="00947896">
        <w:rPr>
          <w:color w:val="000000"/>
          <w:szCs w:val="24"/>
        </w:rPr>
        <w:t>)</w:t>
      </w:r>
      <w:r>
        <w:rPr>
          <w:color w:val="000000"/>
          <w:szCs w:val="24"/>
        </w:rPr>
        <w:t xml:space="preserve"> </w:t>
      </w:r>
      <w:r w:rsidR="00947896" w:rsidRPr="00947896">
        <w:rPr>
          <w:color w:val="000000"/>
          <w:szCs w:val="24"/>
        </w:rPr>
        <w:t>il divieto di discriminazione;</w:t>
      </w:r>
    </w:p>
    <w:p w14:paraId="7E41DE6F" w14:textId="37B4AE71" w:rsidR="00947896" w:rsidRPr="00905F39" w:rsidRDefault="00905F39" w:rsidP="00905F39">
      <w:pPr>
        <w:pStyle w:val="Default"/>
        <w:spacing w:line="360" w:lineRule="auto"/>
        <w:jc w:val="both"/>
        <w:rPr>
          <w:rFonts w:ascii="Times New Roman" w:hAnsi="Times New Roman" w:cs="Times New Roman"/>
        </w:rPr>
      </w:pPr>
      <w:r>
        <w:rPr>
          <w:rFonts w:ascii="Times New Roman" w:hAnsi="Times New Roman" w:cs="Times New Roman"/>
        </w:rPr>
        <w:t>d</w:t>
      </w:r>
      <w:r w:rsidR="00947896" w:rsidRPr="00905F39">
        <w:rPr>
          <w:rFonts w:ascii="Times New Roman" w:hAnsi="Times New Roman" w:cs="Times New Roman"/>
        </w:rPr>
        <w:t>)</w:t>
      </w:r>
      <w:r>
        <w:rPr>
          <w:rFonts w:ascii="Times New Roman" w:hAnsi="Times New Roman" w:cs="Times New Roman"/>
        </w:rPr>
        <w:t xml:space="preserve"> </w:t>
      </w:r>
      <w:r w:rsidR="00947896" w:rsidRPr="00905F39">
        <w:rPr>
          <w:rFonts w:ascii="Times New Roman" w:hAnsi="Times New Roman" w:cs="Times New Roman"/>
        </w:rPr>
        <w:t>la previsione che la denuncia sia sottratta al diritto di accesso (fatta esclusione delle ipotesi</w:t>
      </w:r>
      <w:r>
        <w:rPr>
          <w:rFonts w:ascii="Times New Roman" w:hAnsi="Times New Roman" w:cs="Times New Roman"/>
        </w:rPr>
        <w:t xml:space="preserve"> </w:t>
      </w:r>
      <w:r w:rsidR="00947896" w:rsidRPr="00905F39">
        <w:rPr>
          <w:rFonts w:ascii="Times New Roman" w:hAnsi="Times New Roman" w:cs="Times New Roman"/>
        </w:rPr>
        <w:t xml:space="preserve">eccezionali descritte nel comma 2 del nuovo art. 54-bis). </w:t>
      </w:r>
    </w:p>
    <w:p w14:paraId="31EA3648" w14:textId="77777777" w:rsidR="000C318B" w:rsidRDefault="000C318B" w:rsidP="00905F39">
      <w:pPr>
        <w:autoSpaceDE w:val="0"/>
        <w:autoSpaceDN w:val="0"/>
        <w:adjustRightInd w:val="0"/>
        <w:spacing w:line="360" w:lineRule="auto"/>
        <w:jc w:val="both"/>
        <w:rPr>
          <w:b/>
          <w:bCs/>
          <w:color w:val="000000"/>
          <w:szCs w:val="24"/>
        </w:rPr>
      </w:pPr>
    </w:p>
    <w:p w14:paraId="3FFF3220" w14:textId="1DF743A1" w:rsidR="00947896" w:rsidRPr="00947896" w:rsidRDefault="00947896" w:rsidP="00905F39">
      <w:pPr>
        <w:autoSpaceDE w:val="0"/>
        <w:autoSpaceDN w:val="0"/>
        <w:adjustRightInd w:val="0"/>
        <w:spacing w:line="360" w:lineRule="auto"/>
        <w:jc w:val="both"/>
        <w:rPr>
          <w:color w:val="000000"/>
          <w:szCs w:val="24"/>
        </w:rPr>
      </w:pPr>
      <w:r w:rsidRPr="00947896">
        <w:rPr>
          <w:b/>
          <w:bCs/>
          <w:color w:val="000000"/>
          <w:szCs w:val="24"/>
        </w:rPr>
        <w:t>Divieti post-</w:t>
      </w:r>
      <w:proofErr w:type="spellStart"/>
      <w:r w:rsidRPr="00947896">
        <w:rPr>
          <w:b/>
          <w:bCs/>
          <w:color w:val="000000"/>
          <w:szCs w:val="24"/>
        </w:rPr>
        <w:t>employment</w:t>
      </w:r>
      <w:proofErr w:type="spellEnd"/>
      <w:r w:rsidRPr="00947896">
        <w:rPr>
          <w:b/>
          <w:bCs/>
          <w:color w:val="000000"/>
          <w:szCs w:val="24"/>
        </w:rPr>
        <w:t xml:space="preserve"> (</w:t>
      </w:r>
      <w:proofErr w:type="spellStart"/>
      <w:r w:rsidRPr="00947896">
        <w:rPr>
          <w:b/>
          <w:bCs/>
          <w:color w:val="000000"/>
          <w:szCs w:val="24"/>
        </w:rPr>
        <w:t>pantouflage</w:t>
      </w:r>
      <w:proofErr w:type="spellEnd"/>
      <w:r w:rsidRPr="00947896">
        <w:rPr>
          <w:b/>
          <w:bCs/>
          <w:color w:val="000000"/>
          <w:szCs w:val="24"/>
        </w:rPr>
        <w:t xml:space="preserve">) </w:t>
      </w:r>
    </w:p>
    <w:p w14:paraId="39A1EB03" w14:textId="6F5A5579" w:rsidR="00947896" w:rsidRDefault="00947896" w:rsidP="00905F39">
      <w:pPr>
        <w:pStyle w:val="Default"/>
        <w:spacing w:line="360" w:lineRule="auto"/>
        <w:jc w:val="both"/>
        <w:rPr>
          <w:rFonts w:ascii="Times New Roman" w:hAnsi="Times New Roman" w:cs="Times New Roman"/>
        </w:rPr>
      </w:pPr>
      <w:r w:rsidRPr="00905F39">
        <w:rPr>
          <w:rFonts w:ascii="Times New Roman" w:hAnsi="Times New Roman" w:cs="Times New Roman"/>
        </w:rPr>
        <w:t>Questa fattispecie è stata definita nel PNA 2019: L’art. 1, co. 42, lett. l), della l. 190/2012 ha inserito all’art. 53 del d.lgs. 165/2001 il co. 16-ter che dispone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La materia è stata oggetto di alcuni importanti approfondimenti di ANAC che sono consultabili da pag. 64 e seg. del PNA 2019: “1.8. Divieti post-</w:t>
      </w:r>
      <w:proofErr w:type="spellStart"/>
      <w:r w:rsidRPr="00905F39">
        <w:rPr>
          <w:rFonts w:ascii="Times New Roman" w:hAnsi="Times New Roman" w:cs="Times New Roman"/>
        </w:rPr>
        <w:t>employment</w:t>
      </w:r>
      <w:proofErr w:type="spellEnd"/>
      <w:r w:rsidRPr="00905F39">
        <w:rPr>
          <w:rFonts w:ascii="Times New Roman" w:hAnsi="Times New Roman" w:cs="Times New Roman"/>
        </w:rPr>
        <w:t xml:space="preserve"> (</w:t>
      </w:r>
      <w:proofErr w:type="spellStart"/>
      <w:r w:rsidRPr="00905F39">
        <w:rPr>
          <w:rFonts w:ascii="Times New Roman" w:hAnsi="Times New Roman" w:cs="Times New Roman"/>
        </w:rPr>
        <w:t>pantouflage</w:t>
      </w:r>
      <w:proofErr w:type="spellEnd"/>
      <w:r w:rsidRPr="00905F39">
        <w:rPr>
          <w:rFonts w:ascii="Times New Roman" w:hAnsi="Times New Roman" w:cs="Times New Roman"/>
        </w:rPr>
        <w:t xml:space="preserve">)”. </w:t>
      </w:r>
    </w:p>
    <w:p w14:paraId="5464C5DE" w14:textId="77777777" w:rsidR="00905F39" w:rsidRPr="00905F39" w:rsidRDefault="00905F39" w:rsidP="00905F39">
      <w:pPr>
        <w:pStyle w:val="Default"/>
        <w:spacing w:line="360" w:lineRule="auto"/>
        <w:jc w:val="both"/>
        <w:rPr>
          <w:rFonts w:ascii="Times New Roman" w:hAnsi="Times New Roman" w:cs="Times New Roman"/>
        </w:rPr>
      </w:pPr>
    </w:p>
    <w:p w14:paraId="4D6475DC" w14:textId="77777777" w:rsidR="00AC1DC8" w:rsidRDefault="00AC1DC8" w:rsidP="00905F39">
      <w:pPr>
        <w:autoSpaceDE w:val="0"/>
        <w:autoSpaceDN w:val="0"/>
        <w:adjustRightInd w:val="0"/>
        <w:spacing w:line="360" w:lineRule="auto"/>
        <w:jc w:val="both"/>
        <w:rPr>
          <w:b/>
          <w:bCs/>
          <w:color w:val="000000"/>
          <w:szCs w:val="24"/>
          <w:u w:val="single"/>
        </w:rPr>
      </w:pPr>
    </w:p>
    <w:p w14:paraId="13C1A543" w14:textId="363FEC99" w:rsidR="00947896" w:rsidRPr="00947896" w:rsidRDefault="00947896" w:rsidP="00905F39">
      <w:pPr>
        <w:autoSpaceDE w:val="0"/>
        <w:autoSpaceDN w:val="0"/>
        <w:adjustRightInd w:val="0"/>
        <w:spacing w:line="360" w:lineRule="auto"/>
        <w:jc w:val="both"/>
        <w:rPr>
          <w:b/>
          <w:bCs/>
          <w:color w:val="000000"/>
          <w:szCs w:val="24"/>
          <w:u w:val="single"/>
        </w:rPr>
      </w:pPr>
      <w:r w:rsidRPr="00947896">
        <w:rPr>
          <w:b/>
          <w:bCs/>
          <w:color w:val="000000"/>
          <w:szCs w:val="24"/>
          <w:u w:val="single"/>
        </w:rPr>
        <w:t xml:space="preserve">SEZIONE TRASPARENZA </w:t>
      </w:r>
    </w:p>
    <w:p w14:paraId="799BC0C8" w14:textId="77777777" w:rsidR="00905F39" w:rsidRDefault="00905F39" w:rsidP="00905F39">
      <w:pPr>
        <w:autoSpaceDE w:val="0"/>
        <w:autoSpaceDN w:val="0"/>
        <w:adjustRightInd w:val="0"/>
        <w:spacing w:line="360" w:lineRule="auto"/>
        <w:jc w:val="both"/>
        <w:rPr>
          <w:b/>
          <w:bCs/>
          <w:i/>
          <w:iCs/>
          <w:color w:val="000000"/>
          <w:szCs w:val="24"/>
        </w:rPr>
      </w:pPr>
    </w:p>
    <w:p w14:paraId="06EDC6A6" w14:textId="3907C19F" w:rsidR="00947896" w:rsidRPr="00947896" w:rsidRDefault="00947896" w:rsidP="00905F39">
      <w:pPr>
        <w:autoSpaceDE w:val="0"/>
        <w:autoSpaceDN w:val="0"/>
        <w:adjustRightInd w:val="0"/>
        <w:spacing w:line="360" w:lineRule="auto"/>
        <w:jc w:val="both"/>
        <w:rPr>
          <w:color w:val="000000"/>
          <w:szCs w:val="24"/>
        </w:rPr>
      </w:pPr>
      <w:r w:rsidRPr="00947896">
        <w:rPr>
          <w:b/>
          <w:bCs/>
          <w:i/>
          <w:iCs/>
          <w:color w:val="000000"/>
          <w:szCs w:val="24"/>
        </w:rPr>
        <w:t xml:space="preserve">INTRODUZIONE </w:t>
      </w:r>
    </w:p>
    <w:p w14:paraId="6D014386" w14:textId="77777777" w:rsidR="00947896" w:rsidRPr="00947896" w:rsidRDefault="00947896" w:rsidP="00905F39">
      <w:pPr>
        <w:autoSpaceDE w:val="0"/>
        <w:autoSpaceDN w:val="0"/>
        <w:adjustRightInd w:val="0"/>
        <w:spacing w:line="360" w:lineRule="auto"/>
        <w:jc w:val="both"/>
        <w:rPr>
          <w:color w:val="000000"/>
          <w:szCs w:val="24"/>
        </w:rPr>
      </w:pPr>
      <w:r w:rsidRPr="00947896">
        <w:rPr>
          <w:color w:val="000000"/>
          <w:szCs w:val="24"/>
        </w:rPr>
        <w:t xml:space="preserve">La trasparenza è presidio fondamentale alla lotta alla corruzione e l’Ordine prosegue a conformarsi ai relativi adempimenti, in quanto compatibili. </w:t>
      </w:r>
    </w:p>
    <w:p w14:paraId="2749C572" w14:textId="3BD9E10A" w:rsidR="00947896" w:rsidRPr="00905F39" w:rsidRDefault="00947896" w:rsidP="00905F39">
      <w:pPr>
        <w:tabs>
          <w:tab w:val="left" w:pos="1862"/>
        </w:tabs>
        <w:spacing w:line="360" w:lineRule="auto"/>
        <w:jc w:val="both"/>
        <w:rPr>
          <w:color w:val="000000"/>
          <w:szCs w:val="24"/>
        </w:rPr>
      </w:pPr>
      <w:r w:rsidRPr="00905F39">
        <w:rPr>
          <w:color w:val="000000"/>
          <w:szCs w:val="24"/>
        </w:rPr>
        <w:t>La predisposizione della sezione trasparenza è stata fatta in ottemperanza del D.</w:t>
      </w:r>
      <w:r w:rsidR="00D00667">
        <w:rPr>
          <w:color w:val="000000"/>
          <w:szCs w:val="24"/>
        </w:rPr>
        <w:t xml:space="preserve"> </w:t>
      </w:r>
      <w:r w:rsidRPr="00905F39">
        <w:rPr>
          <w:color w:val="000000"/>
          <w:szCs w:val="24"/>
        </w:rPr>
        <w:t>Lgs. 33/2013, come modificato dal D.lgs. 97/2016; all’atto dell’adozione del presente PTPCT le linee Guida in materia di trasparenza e l’atto di indirizzo contenete obblighi semplificati per Ordine e Collegi non sono stati ancora emanati.</w:t>
      </w:r>
    </w:p>
    <w:p w14:paraId="0018189F" w14:textId="309B1C18" w:rsidR="00947896" w:rsidRDefault="00947896" w:rsidP="00905F39">
      <w:pPr>
        <w:tabs>
          <w:tab w:val="left" w:pos="1862"/>
        </w:tabs>
        <w:spacing w:line="360" w:lineRule="auto"/>
        <w:jc w:val="both"/>
        <w:rPr>
          <w:color w:val="000000"/>
          <w:szCs w:val="24"/>
        </w:rPr>
      </w:pPr>
      <w:r w:rsidRPr="00905F39">
        <w:rPr>
          <w:color w:val="000000"/>
          <w:szCs w:val="24"/>
        </w:rPr>
        <w:t>Pertanto, la valutazione della compatibilità ed applicabilità degli obblighi di trasparenza (cfr. art. 2 bis, comma 2, del D.</w:t>
      </w:r>
      <w:r w:rsidR="00D00667">
        <w:rPr>
          <w:color w:val="000000"/>
          <w:szCs w:val="24"/>
        </w:rPr>
        <w:t xml:space="preserve"> </w:t>
      </w:r>
      <w:r w:rsidRPr="00905F39">
        <w:rPr>
          <w:color w:val="000000"/>
          <w:szCs w:val="24"/>
        </w:rPr>
        <w:t>Lgs. 33/2013) viene condotta dall’Ordine</w:t>
      </w:r>
      <w:r w:rsidR="00905F39" w:rsidRPr="00905F39">
        <w:rPr>
          <w:color w:val="000000"/>
          <w:szCs w:val="24"/>
        </w:rPr>
        <w:t xml:space="preserve"> sulla base della propria attività, missione istituzionale, dimensione organizzativa, propensione al rischio, applicazione in quanto compatibile dei principi di cui al D.lgs. 165/2001 (cfr. art. 2, comma 2 e 2 bis del D.L. 101/2013).</w:t>
      </w:r>
    </w:p>
    <w:p w14:paraId="32BF09D3" w14:textId="77777777" w:rsidR="00905F39" w:rsidRPr="00905F39" w:rsidRDefault="00905F39" w:rsidP="00905F39">
      <w:pPr>
        <w:tabs>
          <w:tab w:val="left" w:pos="1862"/>
        </w:tabs>
        <w:spacing w:line="360" w:lineRule="auto"/>
        <w:jc w:val="both"/>
        <w:rPr>
          <w:color w:val="000000"/>
          <w:szCs w:val="24"/>
        </w:rPr>
      </w:pPr>
    </w:p>
    <w:p w14:paraId="2BE481E9" w14:textId="77777777" w:rsidR="00905F39" w:rsidRPr="00905F39" w:rsidRDefault="00905F39" w:rsidP="00905F39">
      <w:pPr>
        <w:autoSpaceDE w:val="0"/>
        <w:autoSpaceDN w:val="0"/>
        <w:adjustRightInd w:val="0"/>
        <w:spacing w:line="360" w:lineRule="auto"/>
        <w:jc w:val="both"/>
        <w:rPr>
          <w:color w:val="000000"/>
          <w:szCs w:val="24"/>
        </w:rPr>
      </w:pPr>
      <w:r w:rsidRPr="00905F39">
        <w:rPr>
          <w:b/>
          <w:bCs/>
          <w:color w:val="000000"/>
          <w:szCs w:val="24"/>
        </w:rPr>
        <w:t xml:space="preserve">SEZIONE TRASPARENZA - OBIETTIVI </w:t>
      </w:r>
    </w:p>
    <w:p w14:paraId="7858981D" w14:textId="46341E48" w:rsidR="00905F39" w:rsidRDefault="00905F39" w:rsidP="00905F39">
      <w:pPr>
        <w:autoSpaceDE w:val="0"/>
        <w:autoSpaceDN w:val="0"/>
        <w:adjustRightInd w:val="0"/>
        <w:spacing w:line="360" w:lineRule="auto"/>
        <w:jc w:val="both"/>
        <w:rPr>
          <w:color w:val="000000"/>
          <w:szCs w:val="24"/>
        </w:rPr>
      </w:pPr>
      <w:r w:rsidRPr="00905F39">
        <w:rPr>
          <w:color w:val="000000"/>
          <w:szCs w:val="24"/>
        </w:rPr>
        <w:t xml:space="preserve">La presente Sezione ha ad oggetto le misure e le modalità che l’Ordine dei Periti Industriali e dei Periti Industriali Laureati della Provincia di </w:t>
      </w:r>
      <w:r w:rsidR="00C212AC">
        <w:rPr>
          <w:color w:val="000000"/>
          <w:szCs w:val="24"/>
        </w:rPr>
        <w:t>Salerno</w:t>
      </w:r>
      <w:r w:rsidRPr="00905F39">
        <w:rPr>
          <w:color w:val="000000"/>
          <w:szCs w:val="24"/>
        </w:rPr>
        <w:t xml:space="preserve"> adotta per l’implementazione ed il rispetto della normativa sulla trasparenza, con specifico riguardo alle misure organizzative, alla regolarità e tempestività dei flussi informativi tra i vari soggetti coinvolti nell’adeguamento, le tempistiche per l’attuazione, le risorse dedicate e il regime dei controlli predisposti. </w:t>
      </w:r>
    </w:p>
    <w:p w14:paraId="4CB80627" w14:textId="77777777" w:rsidR="00A05E69" w:rsidRPr="00905F39" w:rsidRDefault="00A05E69" w:rsidP="00905F39">
      <w:pPr>
        <w:autoSpaceDE w:val="0"/>
        <w:autoSpaceDN w:val="0"/>
        <w:adjustRightInd w:val="0"/>
        <w:spacing w:line="360" w:lineRule="auto"/>
        <w:jc w:val="both"/>
        <w:rPr>
          <w:color w:val="000000"/>
          <w:szCs w:val="24"/>
        </w:rPr>
      </w:pPr>
    </w:p>
    <w:p w14:paraId="1F4057BA" w14:textId="77777777" w:rsidR="00905F39" w:rsidRPr="00905F39" w:rsidRDefault="00905F39" w:rsidP="00905F39">
      <w:pPr>
        <w:pStyle w:val="Default"/>
        <w:spacing w:line="360" w:lineRule="auto"/>
        <w:jc w:val="both"/>
        <w:rPr>
          <w:rFonts w:ascii="Times New Roman" w:hAnsi="Times New Roman" w:cs="Times New Roman"/>
        </w:rPr>
      </w:pPr>
      <w:r w:rsidRPr="00905F39">
        <w:rPr>
          <w:rFonts w:ascii="Times New Roman" w:hAnsi="Times New Roman" w:cs="Times New Roman"/>
          <w:b/>
          <w:bCs/>
        </w:rPr>
        <w:t xml:space="preserve">SOGGETTI COINVOLTI </w:t>
      </w:r>
    </w:p>
    <w:p w14:paraId="02723BD6" w14:textId="0BA4DA87" w:rsidR="00905F39" w:rsidRDefault="00905F39" w:rsidP="00905F39">
      <w:pPr>
        <w:autoSpaceDE w:val="0"/>
        <w:autoSpaceDN w:val="0"/>
        <w:adjustRightInd w:val="0"/>
        <w:spacing w:line="360" w:lineRule="auto"/>
        <w:jc w:val="both"/>
        <w:rPr>
          <w:color w:val="000000"/>
          <w:szCs w:val="24"/>
        </w:rPr>
      </w:pPr>
      <w:r w:rsidRPr="00905F39">
        <w:rPr>
          <w:color w:val="000000"/>
          <w:szCs w:val="24"/>
        </w:rPr>
        <w:t xml:space="preserve">La presente sezione si riporta integralmente a quanto già rappresentato nei precedenti paragrafi relativamente ai soggetti coinvolti, con le seguenti integrazioni che si rendono opportune per la peculiarità della misura della trasparenza. </w:t>
      </w:r>
    </w:p>
    <w:p w14:paraId="4E601BF3" w14:textId="581D07E0" w:rsidR="006569E1" w:rsidRDefault="006569E1" w:rsidP="00905F39">
      <w:pPr>
        <w:autoSpaceDE w:val="0"/>
        <w:autoSpaceDN w:val="0"/>
        <w:adjustRightInd w:val="0"/>
        <w:spacing w:line="360" w:lineRule="auto"/>
        <w:jc w:val="both"/>
        <w:rPr>
          <w:color w:val="000000"/>
          <w:szCs w:val="24"/>
        </w:rPr>
      </w:pPr>
    </w:p>
    <w:p w14:paraId="6CC40AF7" w14:textId="220A4F51" w:rsidR="006569E1" w:rsidRDefault="006569E1" w:rsidP="00905F39">
      <w:pPr>
        <w:autoSpaceDE w:val="0"/>
        <w:autoSpaceDN w:val="0"/>
        <w:adjustRightInd w:val="0"/>
        <w:spacing w:line="360" w:lineRule="auto"/>
        <w:jc w:val="both"/>
        <w:rPr>
          <w:color w:val="000000"/>
          <w:szCs w:val="24"/>
        </w:rPr>
      </w:pPr>
    </w:p>
    <w:p w14:paraId="00919A77" w14:textId="6CDF7802" w:rsidR="00AC1DC8" w:rsidRDefault="00AC1DC8" w:rsidP="00905F39">
      <w:pPr>
        <w:autoSpaceDE w:val="0"/>
        <w:autoSpaceDN w:val="0"/>
        <w:adjustRightInd w:val="0"/>
        <w:spacing w:line="360" w:lineRule="auto"/>
        <w:jc w:val="both"/>
        <w:rPr>
          <w:color w:val="000000"/>
          <w:szCs w:val="24"/>
        </w:rPr>
      </w:pPr>
    </w:p>
    <w:p w14:paraId="540BC815" w14:textId="6307AD76" w:rsidR="00AC1DC8" w:rsidRDefault="00AC1DC8" w:rsidP="00905F39">
      <w:pPr>
        <w:autoSpaceDE w:val="0"/>
        <w:autoSpaceDN w:val="0"/>
        <w:adjustRightInd w:val="0"/>
        <w:spacing w:line="360" w:lineRule="auto"/>
        <w:jc w:val="both"/>
        <w:rPr>
          <w:color w:val="000000"/>
          <w:szCs w:val="24"/>
        </w:rPr>
      </w:pPr>
    </w:p>
    <w:p w14:paraId="38966DEC" w14:textId="77777777" w:rsidR="00AC1DC8" w:rsidRPr="00905F39" w:rsidRDefault="00AC1DC8" w:rsidP="00905F39">
      <w:pPr>
        <w:autoSpaceDE w:val="0"/>
        <w:autoSpaceDN w:val="0"/>
        <w:adjustRightInd w:val="0"/>
        <w:spacing w:line="360" w:lineRule="auto"/>
        <w:jc w:val="both"/>
        <w:rPr>
          <w:color w:val="000000"/>
          <w:szCs w:val="24"/>
        </w:rPr>
      </w:pPr>
    </w:p>
    <w:p w14:paraId="00B10CDA" w14:textId="77777777" w:rsidR="006569E1" w:rsidRDefault="006569E1" w:rsidP="00905F39">
      <w:pPr>
        <w:tabs>
          <w:tab w:val="left" w:pos="1930"/>
        </w:tabs>
        <w:spacing w:line="360" w:lineRule="auto"/>
        <w:jc w:val="both"/>
        <w:rPr>
          <w:b/>
          <w:bCs/>
          <w:color w:val="000000"/>
          <w:szCs w:val="24"/>
        </w:rPr>
      </w:pPr>
    </w:p>
    <w:p w14:paraId="716455EA" w14:textId="37E5A9D4" w:rsidR="00905F39" w:rsidRPr="00905F39" w:rsidRDefault="00905F39" w:rsidP="00905F39">
      <w:pPr>
        <w:tabs>
          <w:tab w:val="left" w:pos="1930"/>
        </w:tabs>
        <w:spacing w:line="360" w:lineRule="auto"/>
        <w:jc w:val="both"/>
        <w:rPr>
          <w:b/>
          <w:bCs/>
          <w:color w:val="000000"/>
          <w:szCs w:val="24"/>
        </w:rPr>
      </w:pPr>
      <w:r w:rsidRPr="00905F39">
        <w:rPr>
          <w:b/>
          <w:bCs/>
          <w:color w:val="000000"/>
          <w:szCs w:val="24"/>
        </w:rPr>
        <w:t>Responsabili degli Uffici</w:t>
      </w:r>
    </w:p>
    <w:p w14:paraId="7E370C4D" w14:textId="78A0034E" w:rsidR="00905F39" w:rsidRPr="00905F39" w:rsidRDefault="00905F39" w:rsidP="00905F39">
      <w:pPr>
        <w:autoSpaceDE w:val="0"/>
        <w:autoSpaceDN w:val="0"/>
        <w:adjustRightInd w:val="0"/>
        <w:spacing w:line="360" w:lineRule="auto"/>
        <w:jc w:val="both"/>
        <w:rPr>
          <w:color w:val="000000"/>
          <w:szCs w:val="24"/>
        </w:rPr>
      </w:pPr>
      <w:r w:rsidRPr="00905F39">
        <w:rPr>
          <w:color w:val="000000"/>
          <w:szCs w:val="24"/>
        </w:rPr>
        <w:t>Non avendo specifici responsabili dei singoli uffici dell’Ordine, ma solo 1</w:t>
      </w:r>
      <w:r w:rsidR="00A05E69">
        <w:rPr>
          <w:color w:val="000000"/>
          <w:szCs w:val="24"/>
        </w:rPr>
        <w:t xml:space="preserve"> (un)</w:t>
      </w:r>
      <w:r w:rsidRPr="00905F39">
        <w:rPr>
          <w:color w:val="000000"/>
          <w:szCs w:val="24"/>
        </w:rPr>
        <w:t xml:space="preserve"> dipendente ed i Consiglieri, gli stessi sono unitamente e disgiuntamente tenuti alla formazione/reperimento, trasmissione e pubblicazione dei dati nella sezione Amministrazione Trasparente, previa supervisione del RPCT. </w:t>
      </w:r>
    </w:p>
    <w:p w14:paraId="20DFE175" w14:textId="77777777" w:rsidR="00905F39" w:rsidRPr="00905F39" w:rsidRDefault="00905F39" w:rsidP="00905F39">
      <w:pPr>
        <w:autoSpaceDE w:val="0"/>
        <w:autoSpaceDN w:val="0"/>
        <w:adjustRightInd w:val="0"/>
        <w:spacing w:line="360" w:lineRule="auto"/>
        <w:jc w:val="both"/>
        <w:rPr>
          <w:color w:val="000000"/>
          <w:szCs w:val="24"/>
        </w:rPr>
      </w:pPr>
      <w:r w:rsidRPr="00905F39">
        <w:rPr>
          <w:color w:val="000000"/>
          <w:szCs w:val="24"/>
        </w:rPr>
        <w:t xml:space="preserve">Nello specifico, i suddetti soggetti per competenza: </w:t>
      </w:r>
    </w:p>
    <w:p w14:paraId="46C1A664" w14:textId="77777777" w:rsidR="00905F39" w:rsidRPr="00905F39" w:rsidRDefault="00905F39" w:rsidP="00905F39">
      <w:pPr>
        <w:pStyle w:val="Default"/>
        <w:spacing w:line="360" w:lineRule="auto"/>
        <w:jc w:val="both"/>
        <w:rPr>
          <w:rFonts w:ascii="Times New Roman" w:hAnsi="Times New Roman" w:cs="Times New Roman"/>
        </w:rPr>
      </w:pPr>
      <w:r w:rsidRPr="00905F39">
        <w:rPr>
          <w:rFonts w:ascii="Times New Roman" w:hAnsi="Times New Roman" w:cs="Times New Roman"/>
        </w:rPr>
        <w:t xml:space="preserve">- si adoperano per garantire il tempestivo e regolare flusso delle informazioni da pubblicare ai sensi e per gli effetti della normativa vigente; </w:t>
      </w:r>
    </w:p>
    <w:p w14:paraId="4FFA8509" w14:textId="77777777" w:rsidR="00905F39" w:rsidRPr="00905F39" w:rsidRDefault="00905F39" w:rsidP="00905F39">
      <w:pPr>
        <w:pStyle w:val="Default"/>
        <w:spacing w:line="360" w:lineRule="auto"/>
        <w:jc w:val="both"/>
        <w:rPr>
          <w:rFonts w:ascii="Times New Roman" w:hAnsi="Times New Roman" w:cs="Times New Roman"/>
        </w:rPr>
      </w:pPr>
      <w:r w:rsidRPr="00905F39">
        <w:rPr>
          <w:rFonts w:ascii="Times New Roman" w:hAnsi="Times New Roman" w:cs="Times New Roman"/>
        </w:rPr>
        <w:t xml:space="preserve">- si adoperano per garantire l’integrità, il costante aggiornamento, la completezza, la tempestività, la semplicità di consultazione, la facile accessibilità, la conformità dei documenti pubblicati a quelli originali in possesso dell’Ordine, l’indicazione della provenienza e la riutilizzabilità. </w:t>
      </w:r>
    </w:p>
    <w:p w14:paraId="4821E750" w14:textId="77777777" w:rsidR="00A05E69" w:rsidRDefault="00905F39" w:rsidP="00A05E69">
      <w:pPr>
        <w:tabs>
          <w:tab w:val="left" w:pos="1930"/>
        </w:tabs>
        <w:spacing w:line="360" w:lineRule="auto"/>
        <w:jc w:val="both"/>
        <w:rPr>
          <w:color w:val="000000"/>
          <w:szCs w:val="24"/>
        </w:rPr>
      </w:pPr>
      <w:r w:rsidRPr="00905F39">
        <w:rPr>
          <w:color w:val="000000"/>
          <w:szCs w:val="24"/>
        </w:rPr>
        <w:t xml:space="preserve">I </w:t>
      </w:r>
      <w:r w:rsidRPr="00A05E69">
        <w:rPr>
          <w:color w:val="000000"/>
          <w:szCs w:val="24"/>
        </w:rPr>
        <w:t>soggetti, sopra esposti, collaborano attivamente con il RPCT e con i soggetti preposti all’adeguamento alla normativa nel reperimento dei dati obbligatori e/o da questi richiesti e sia nelle verifiche e controlli che questi è tenuto a fare.</w:t>
      </w:r>
    </w:p>
    <w:p w14:paraId="7BCC2516" w14:textId="68D534DF" w:rsidR="00A05E69" w:rsidRDefault="00A05E69" w:rsidP="00A05E69">
      <w:pPr>
        <w:autoSpaceDE w:val="0"/>
        <w:autoSpaceDN w:val="0"/>
        <w:adjustRightInd w:val="0"/>
        <w:spacing w:line="360" w:lineRule="auto"/>
        <w:jc w:val="both"/>
        <w:rPr>
          <w:color w:val="000000"/>
          <w:szCs w:val="24"/>
        </w:rPr>
      </w:pPr>
      <w:r w:rsidRPr="00A05E69">
        <w:rPr>
          <w:color w:val="000000"/>
          <w:szCs w:val="24"/>
        </w:rPr>
        <w:t xml:space="preserve">Gli uffici coinvolti nell’attuazione della trasparenza sono: </w:t>
      </w:r>
    </w:p>
    <w:p w14:paraId="565A3FDA" w14:textId="77777777" w:rsidR="00A05E69" w:rsidRDefault="00A05E69" w:rsidP="00A05E69">
      <w:pPr>
        <w:autoSpaceDE w:val="0"/>
        <w:autoSpaceDN w:val="0"/>
        <w:adjustRightInd w:val="0"/>
        <w:spacing w:line="360" w:lineRule="auto"/>
        <w:jc w:val="both"/>
        <w:rPr>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4394"/>
      </w:tblGrid>
      <w:tr w:rsidR="00A05E69" w:rsidRPr="00A05E69" w14:paraId="4FC579ED" w14:textId="77777777" w:rsidTr="00A05E69">
        <w:trPr>
          <w:trHeight w:val="100"/>
        </w:trPr>
        <w:tc>
          <w:tcPr>
            <w:tcW w:w="4214" w:type="dxa"/>
          </w:tcPr>
          <w:p w14:paraId="6BD33981" w14:textId="77777777" w:rsidR="00A05E69" w:rsidRDefault="00A05E69" w:rsidP="00A05E69">
            <w:pPr>
              <w:autoSpaceDE w:val="0"/>
              <w:autoSpaceDN w:val="0"/>
              <w:adjustRightInd w:val="0"/>
              <w:rPr>
                <w:color w:val="000000"/>
                <w:sz w:val="22"/>
                <w:szCs w:val="22"/>
              </w:rPr>
            </w:pPr>
          </w:p>
          <w:p w14:paraId="4400097E" w14:textId="21520606" w:rsidR="00A05E69" w:rsidRPr="00A05E69" w:rsidRDefault="00A05E69" w:rsidP="00A05E69">
            <w:pPr>
              <w:autoSpaceDE w:val="0"/>
              <w:autoSpaceDN w:val="0"/>
              <w:adjustRightInd w:val="0"/>
              <w:rPr>
                <w:color w:val="000000"/>
                <w:sz w:val="22"/>
                <w:szCs w:val="22"/>
              </w:rPr>
            </w:pPr>
            <w:r w:rsidRPr="00A05E69">
              <w:rPr>
                <w:color w:val="000000"/>
                <w:sz w:val="22"/>
                <w:szCs w:val="22"/>
              </w:rPr>
              <w:t xml:space="preserve">Ufficio / Segreteria </w:t>
            </w:r>
          </w:p>
        </w:tc>
        <w:tc>
          <w:tcPr>
            <w:tcW w:w="4394" w:type="dxa"/>
          </w:tcPr>
          <w:p w14:paraId="50791272" w14:textId="77777777" w:rsidR="00A05E69" w:rsidRPr="00A05E69" w:rsidRDefault="00A05E69" w:rsidP="00A05E69">
            <w:pPr>
              <w:autoSpaceDE w:val="0"/>
              <w:autoSpaceDN w:val="0"/>
              <w:adjustRightInd w:val="0"/>
              <w:rPr>
                <w:color w:val="000000"/>
                <w:sz w:val="22"/>
                <w:szCs w:val="22"/>
              </w:rPr>
            </w:pPr>
            <w:r w:rsidRPr="00A05E69">
              <w:rPr>
                <w:color w:val="000000"/>
                <w:sz w:val="22"/>
                <w:szCs w:val="22"/>
              </w:rPr>
              <w:t xml:space="preserve">Dipendente </w:t>
            </w:r>
          </w:p>
        </w:tc>
      </w:tr>
      <w:tr w:rsidR="00A05E69" w:rsidRPr="00A05E69" w14:paraId="460533B2" w14:textId="77777777" w:rsidTr="00A05E69">
        <w:trPr>
          <w:trHeight w:val="100"/>
        </w:trPr>
        <w:tc>
          <w:tcPr>
            <w:tcW w:w="4214" w:type="dxa"/>
          </w:tcPr>
          <w:p w14:paraId="57CD1BD4" w14:textId="77777777" w:rsidR="00A05E69" w:rsidRDefault="00A05E69" w:rsidP="00A05E69">
            <w:pPr>
              <w:autoSpaceDE w:val="0"/>
              <w:autoSpaceDN w:val="0"/>
              <w:adjustRightInd w:val="0"/>
              <w:rPr>
                <w:color w:val="000000"/>
                <w:sz w:val="22"/>
                <w:szCs w:val="22"/>
              </w:rPr>
            </w:pPr>
          </w:p>
          <w:p w14:paraId="65E3631F" w14:textId="2FFB53DD" w:rsidR="00A05E69" w:rsidRPr="00A05E69" w:rsidRDefault="00A05E69" w:rsidP="00A05E69">
            <w:pPr>
              <w:autoSpaceDE w:val="0"/>
              <w:autoSpaceDN w:val="0"/>
              <w:adjustRightInd w:val="0"/>
              <w:rPr>
                <w:color w:val="000000"/>
                <w:sz w:val="22"/>
                <w:szCs w:val="22"/>
              </w:rPr>
            </w:pPr>
            <w:r w:rsidRPr="00A05E69">
              <w:rPr>
                <w:color w:val="000000"/>
                <w:sz w:val="22"/>
                <w:szCs w:val="22"/>
              </w:rPr>
              <w:t xml:space="preserve">Ufficio di Presidenza </w:t>
            </w:r>
          </w:p>
        </w:tc>
        <w:tc>
          <w:tcPr>
            <w:tcW w:w="4394" w:type="dxa"/>
          </w:tcPr>
          <w:p w14:paraId="5F5E76EC" w14:textId="77777777" w:rsidR="00A05E69" w:rsidRPr="00A05E69" w:rsidRDefault="00A05E69" w:rsidP="00A05E69">
            <w:pPr>
              <w:autoSpaceDE w:val="0"/>
              <w:autoSpaceDN w:val="0"/>
              <w:adjustRightInd w:val="0"/>
              <w:rPr>
                <w:color w:val="000000"/>
                <w:sz w:val="22"/>
                <w:szCs w:val="22"/>
              </w:rPr>
            </w:pPr>
            <w:r w:rsidRPr="00A05E69">
              <w:rPr>
                <w:color w:val="000000"/>
                <w:sz w:val="22"/>
                <w:szCs w:val="22"/>
              </w:rPr>
              <w:t xml:space="preserve">Presidente Pro Tempore </w:t>
            </w:r>
          </w:p>
        </w:tc>
      </w:tr>
      <w:tr w:rsidR="00A05E69" w:rsidRPr="00A05E69" w14:paraId="072070FD" w14:textId="77777777" w:rsidTr="00A05E69">
        <w:trPr>
          <w:trHeight w:val="100"/>
        </w:trPr>
        <w:tc>
          <w:tcPr>
            <w:tcW w:w="4214" w:type="dxa"/>
          </w:tcPr>
          <w:p w14:paraId="1AA269D0" w14:textId="77777777" w:rsidR="00A05E69" w:rsidRDefault="00A05E69" w:rsidP="00A05E69">
            <w:pPr>
              <w:autoSpaceDE w:val="0"/>
              <w:autoSpaceDN w:val="0"/>
              <w:adjustRightInd w:val="0"/>
              <w:rPr>
                <w:color w:val="000000"/>
                <w:sz w:val="22"/>
                <w:szCs w:val="22"/>
              </w:rPr>
            </w:pPr>
          </w:p>
          <w:p w14:paraId="509D0616" w14:textId="72B165FC" w:rsidR="00A05E69" w:rsidRPr="00A05E69" w:rsidRDefault="00A05E69" w:rsidP="00A05E69">
            <w:pPr>
              <w:autoSpaceDE w:val="0"/>
              <w:autoSpaceDN w:val="0"/>
              <w:adjustRightInd w:val="0"/>
              <w:rPr>
                <w:color w:val="000000"/>
                <w:sz w:val="22"/>
                <w:szCs w:val="22"/>
              </w:rPr>
            </w:pPr>
            <w:r w:rsidRPr="00A05E69">
              <w:rPr>
                <w:color w:val="000000"/>
                <w:sz w:val="22"/>
                <w:szCs w:val="22"/>
              </w:rPr>
              <w:t xml:space="preserve">Ufficio Contabilità e acquisti </w:t>
            </w:r>
          </w:p>
        </w:tc>
        <w:tc>
          <w:tcPr>
            <w:tcW w:w="4394" w:type="dxa"/>
          </w:tcPr>
          <w:p w14:paraId="32FF4C57" w14:textId="77777777" w:rsidR="00A05E69" w:rsidRPr="00A05E69" w:rsidRDefault="00A05E69" w:rsidP="00A05E69">
            <w:pPr>
              <w:autoSpaceDE w:val="0"/>
              <w:autoSpaceDN w:val="0"/>
              <w:adjustRightInd w:val="0"/>
              <w:rPr>
                <w:color w:val="000000"/>
                <w:sz w:val="22"/>
                <w:szCs w:val="22"/>
              </w:rPr>
            </w:pPr>
            <w:r w:rsidRPr="00A05E69">
              <w:rPr>
                <w:color w:val="000000"/>
                <w:sz w:val="22"/>
                <w:szCs w:val="22"/>
              </w:rPr>
              <w:t xml:space="preserve">Tesoriere Pro Tempore </w:t>
            </w:r>
          </w:p>
        </w:tc>
      </w:tr>
      <w:tr w:rsidR="00A05E69" w:rsidRPr="00A05E69" w14:paraId="43CE51B2" w14:textId="77777777" w:rsidTr="00A05E69">
        <w:trPr>
          <w:trHeight w:val="100"/>
        </w:trPr>
        <w:tc>
          <w:tcPr>
            <w:tcW w:w="4214" w:type="dxa"/>
          </w:tcPr>
          <w:p w14:paraId="26AE7376" w14:textId="77777777" w:rsidR="00A05E69" w:rsidRDefault="00A05E69" w:rsidP="00A05E69">
            <w:pPr>
              <w:autoSpaceDE w:val="0"/>
              <w:autoSpaceDN w:val="0"/>
              <w:adjustRightInd w:val="0"/>
              <w:rPr>
                <w:color w:val="000000"/>
                <w:sz w:val="22"/>
                <w:szCs w:val="22"/>
              </w:rPr>
            </w:pPr>
          </w:p>
          <w:p w14:paraId="029B430D" w14:textId="63C20E60" w:rsidR="00A05E69" w:rsidRPr="00A05E69" w:rsidRDefault="00A05E69" w:rsidP="00A05E69">
            <w:pPr>
              <w:autoSpaceDE w:val="0"/>
              <w:autoSpaceDN w:val="0"/>
              <w:adjustRightInd w:val="0"/>
              <w:rPr>
                <w:color w:val="000000"/>
                <w:sz w:val="22"/>
                <w:szCs w:val="22"/>
              </w:rPr>
            </w:pPr>
            <w:r w:rsidRPr="00A05E69">
              <w:rPr>
                <w:color w:val="000000"/>
                <w:sz w:val="22"/>
                <w:szCs w:val="22"/>
              </w:rPr>
              <w:t xml:space="preserve">Consigliere Segretario </w:t>
            </w:r>
          </w:p>
        </w:tc>
        <w:tc>
          <w:tcPr>
            <w:tcW w:w="4394" w:type="dxa"/>
          </w:tcPr>
          <w:p w14:paraId="1967F27D" w14:textId="77777777" w:rsidR="00A05E69" w:rsidRPr="00A05E69" w:rsidRDefault="00A05E69" w:rsidP="00A05E69">
            <w:pPr>
              <w:autoSpaceDE w:val="0"/>
              <w:autoSpaceDN w:val="0"/>
              <w:adjustRightInd w:val="0"/>
              <w:rPr>
                <w:color w:val="000000"/>
                <w:sz w:val="22"/>
                <w:szCs w:val="22"/>
              </w:rPr>
            </w:pPr>
            <w:r w:rsidRPr="00A05E69">
              <w:rPr>
                <w:color w:val="000000"/>
                <w:sz w:val="22"/>
                <w:szCs w:val="22"/>
              </w:rPr>
              <w:t xml:space="preserve">Segretario Pro Tempore </w:t>
            </w:r>
          </w:p>
        </w:tc>
      </w:tr>
      <w:tr w:rsidR="00A05E69" w:rsidRPr="00A05E69" w14:paraId="47923900" w14:textId="77777777" w:rsidTr="00A05E69">
        <w:trPr>
          <w:trHeight w:val="226"/>
        </w:trPr>
        <w:tc>
          <w:tcPr>
            <w:tcW w:w="4214" w:type="dxa"/>
          </w:tcPr>
          <w:p w14:paraId="6F805BC6" w14:textId="77777777" w:rsidR="00A05E69" w:rsidRDefault="00A05E69" w:rsidP="00A05E69">
            <w:pPr>
              <w:autoSpaceDE w:val="0"/>
              <w:autoSpaceDN w:val="0"/>
              <w:adjustRightInd w:val="0"/>
              <w:rPr>
                <w:color w:val="000000"/>
                <w:sz w:val="22"/>
                <w:szCs w:val="22"/>
              </w:rPr>
            </w:pPr>
          </w:p>
          <w:p w14:paraId="5D20F18E" w14:textId="0D902FA4" w:rsidR="00A05E69" w:rsidRPr="00A05E69" w:rsidRDefault="00A05E69" w:rsidP="00A05E69">
            <w:pPr>
              <w:autoSpaceDE w:val="0"/>
              <w:autoSpaceDN w:val="0"/>
              <w:adjustRightInd w:val="0"/>
              <w:rPr>
                <w:color w:val="000000"/>
                <w:sz w:val="22"/>
                <w:szCs w:val="22"/>
              </w:rPr>
            </w:pPr>
            <w:r w:rsidRPr="00A05E69">
              <w:rPr>
                <w:color w:val="000000"/>
                <w:sz w:val="22"/>
                <w:szCs w:val="22"/>
              </w:rPr>
              <w:t xml:space="preserve">Attività di ciascun Consigliere </w:t>
            </w:r>
          </w:p>
        </w:tc>
        <w:tc>
          <w:tcPr>
            <w:tcW w:w="4394" w:type="dxa"/>
          </w:tcPr>
          <w:p w14:paraId="02DD1B6E" w14:textId="77777777" w:rsidR="00A05E69" w:rsidRDefault="00A05E69" w:rsidP="00A05E69">
            <w:pPr>
              <w:autoSpaceDE w:val="0"/>
              <w:autoSpaceDN w:val="0"/>
              <w:adjustRightInd w:val="0"/>
              <w:rPr>
                <w:color w:val="000000"/>
                <w:sz w:val="22"/>
                <w:szCs w:val="22"/>
              </w:rPr>
            </w:pPr>
            <w:r w:rsidRPr="00A05E69">
              <w:rPr>
                <w:color w:val="000000"/>
                <w:sz w:val="22"/>
                <w:szCs w:val="22"/>
              </w:rPr>
              <w:t xml:space="preserve">Il singolo Consigliere e il Segretario Pro Tempore </w:t>
            </w:r>
          </w:p>
          <w:p w14:paraId="53DFB0E6" w14:textId="2A4DB9C9" w:rsidR="00A05E69" w:rsidRPr="00A05E69" w:rsidRDefault="00A05E69" w:rsidP="00A05E69">
            <w:pPr>
              <w:autoSpaceDE w:val="0"/>
              <w:autoSpaceDN w:val="0"/>
              <w:adjustRightInd w:val="0"/>
              <w:rPr>
                <w:color w:val="000000"/>
                <w:sz w:val="22"/>
                <w:szCs w:val="22"/>
              </w:rPr>
            </w:pPr>
          </w:p>
        </w:tc>
      </w:tr>
    </w:tbl>
    <w:p w14:paraId="13AE1DB8" w14:textId="62BDC6E8" w:rsidR="00A05E69" w:rsidRDefault="00A05E69" w:rsidP="00A05E69">
      <w:pPr>
        <w:autoSpaceDE w:val="0"/>
        <w:autoSpaceDN w:val="0"/>
        <w:adjustRightInd w:val="0"/>
        <w:spacing w:line="360" w:lineRule="auto"/>
        <w:jc w:val="both"/>
        <w:rPr>
          <w:color w:val="000000"/>
          <w:szCs w:val="24"/>
        </w:rPr>
      </w:pPr>
    </w:p>
    <w:p w14:paraId="61B7A909" w14:textId="77777777" w:rsidR="00A05E69" w:rsidRPr="00A05E69" w:rsidRDefault="00A05E69" w:rsidP="00A05E69">
      <w:pPr>
        <w:autoSpaceDE w:val="0"/>
        <w:autoSpaceDN w:val="0"/>
        <w:adjustRightInd w:val="0"/>
        <w:spacing w:line="360" w:lineRule="auto"/>
        <w:jc w:val="both"/>
        <w:rPr>
          <w:color w:val="000000"/>
          <w:szCs w:val="24"/>
        </w:rPr>
      </w:pPr>
      <w:r w:rsidRPr="00A05E69">
        <w:rPr>
          <w:b/>
          <w:bCs/>
          <w:color w:val="000000"/>
          <w:szCs w:val="24"/>
        </w:rPr>
        <w:t xml:space="preserve">Provider informatico Provider informatico e inserimento dati </w:t>
      </w:r>
    </w:p>
    <w:p w14:paraId="5DDCBBC6" w14:textId="4FEF5521" w:rsidR="00A05E69" w:rsidRDefault="00A05E69" w:rsidP="00A05E69">
      <w:pPr>
        <w:autoSpaceDE w:val="0"/>
        <w:autoSpaceDN w:val="0"/>
        <w:adjustRightInd w:val="0"/>
        <w:spacing w:line="360" w:lineRule="auto"/>
        <w:jc w:val="both"/>
        <w:rPr>
          <w:color w:val="000000"/>
          <w:szCs w:val="24"/>
        </w:rPr>
      </w:pPr>
      <w:r w:rsidRPr="00A05E69">
        <w:rPr>
          <w:color w:val="000000"/>
          <w:szCs w:val="24"/>
        </w:rPr>
        <w:t xml:space="preserve">L’adeguamento alla normativa sulla trasparenza, con particolare riguardo alla fase meramente materiale di inserimento dei dati, viene svolta senza l’ausilio di un provider esterno e per il tramite dell’ufficio interno dell’Ordine, la cui competenza è del dipendente, coadiuvata dai singoli Consiglieri per quanto di competenza, sotto la supervisione del RPCT. </w:t>
      </w:r>
    </w:p>
    <w:p w14:paraId="2BA1A663" w14:textId="77777777" w:rsidR="00D0274E" w:rsidRPr="00A05E69" w:rsidRDefault="00D0274E" w:rsidP="00A05E69">
      <w:pPr>
        <w:autoSpaceDE w:val="0"/>
        <w:autoSpaceDN w:val="0"/>
        <w:adjustRightInd w:val="0"/>
        <w:spacing w:line="360" w:lineRule="auto"/>
        <w:jc w:val="both"/>
        <w:rPr>
          <w:color w:val="000000"/>
          <w:szCs w:val="24"/>
        </w:rPr>
      </w:pPr>
    </w:p>
    <w:p w14:paraId="690FE5B4" w14:textId="77777777" w:rsidR="006569E1" w:rsidRDefault="006569E1" w:rsidP="00A05E69">
      <w:pPr>
        <w:autoSpaceDE w:val="0"/>
        <w:autoSpaceDN w:val="0"/>
        <w:adjustRightInd w:val="0"/>
        <w:spacing w:line="360" w:lineRule="auto"/>
        <w:jc w:val="both"/>
        <w:rPr>
          <w:b/>
          <w:bCs/>
          <w:color w:val="000000"/>
          <w:szCs w:val="24"/>
        </w:rPr>
      </w:pPr>
    </w:p>
    <w:p w14:paraId="781C7E48" w14:textId="2346AAB7" w:rsidR="00A05E69" w:rsidRPr="00A05E69" w:rsidRDefault="00A05E69" w:rsidP="00A05E69">
      <w:pPr>
        <w:autoSpaceDE w:val="0"/>
        <w:autoSpaceDN w:val="0"/>
        <w:adjustRightInd w:val="0"/>
        <w:spacing w:line="360" w:lineRule="auto"/>
        <w:jc w:val="both"/>
        <w:rPr>
          <w:color w:val="000000"/>
          <w:szCs w:val="24"/>
        </w:rPr>
      </w:pPr>
      <w:r w:rsidRPr="00A05E69">
        <w:rPr>
          <w:b/>
          <w:bCs/>
          <w:color w:val="000000"/>
          <w:szCs w:val="24"/>
        </w:rPr>
        <w:t xml:space="preserve">UBBLICAZIONE DATI E INIZIATIVE PER LA COMUNICAZIONE DELLA </w:t>
      </w:r>
    </w:p>
    <w:p w14:paraId="78258AD0" w14:textId="77777777" w:rsidR="00A05E69" w:rsidRPr="00A05E69" w:rsidRDefault="00A05E69" w:rsidP="00A05E69">
      <w:pPr>
        <w:autoSpaceDE w:val="0"/>
        <w:autoSpaceDN w:val="0"/>
        <w:adjustRightInd w:val="0"/>
        <w:spacing w:line="360" w:lineRule="auto"/>
        <w:jc w:val="both"/>
        <w:rPr>
          <w:color w:val="000000"/>
          <w:szCs w:val="24"/>
        </w:rPr>
      </w:pPr>
      <w:r w:rsidRPr="00A05E69">
        <w:rPr>
          <w:b/>
          <w:bCs/>
          <w:color w:val="000000"/>
          <w:szCs w:val="24"/>
        </w:rPr>
        <w:t xml:space="preserve">TRASPARENZA </w:t>
      </w:r>
    </w:p>
    <w:p w14:paraId="534B34BD" w14:textId="77777777" w:rsidR="00A05E69" w:rsidRPr="00A05E69" w:rsidRDefault="00A05E69" w:rsidP="00A05E69">
      <w:pPr>
        <w:autoSpaceDE w:val="0"/>
        <w:autoSpaceDN w:val="0"/>
        <w:adjustRightInd w:val="0"/>
        <w:spacing w:line="360" w:lineRule="auto"/>
        <w:jc w:val="both"/>
        <w:rPr>
          <w:color w:val="000000"/>
          <w:szCs w:val="24"/>
        </w:rPr>
      </w:pPr>
      <w:r w:rsidRPr="00A05E69">
        <w:rPr>
          <w:color w:val="000000"/>
          <w:szCs w:val="24"/>
        </w:rPr>
        <w:t xml:space="preserve">La presente Sezione è parte integrante e sostanziale del PTPCT. </w:t>
      </w:r>
    </w:p>
    <w:p w14:paraId="07331526" w14:textId="77777777" w:rsidR="00A05E69" w:rsidRPr="00A05E69" w:rsidRDefault="00A05E69" w:rsidP="00A05E69">
      <w:pPr>
        <w:autoSpaceDE w:val="0"/>
        <w:autoSpaceDN w:val="0"/>
        <w:adjustRightInd w:val="0"/>
        <w:spacing w:line="360" w:lineRule="auto"/>
        <w:jc w:val="both"/>
        <w:rPr>
          <w:color w:val="000000"/>
          <w:szCs w:val="24"/>
        </w:rPr>
      </w:pPr>
      <w:r w:rsidRPr="00A05E69">
        <w:rPr>
          <w:color w:val="000000"/>
          <w:szCs w:val="24"/>
        </w:rPr>
        <w:t xml:space="preserve">Ai fini della comunicazione delle iniziative di trasparenza, l’Ordine territoriale adotta le seguenti iniziative: </w:t>
      </w:r>
    </w:p>
    <w:p w14:paraId="4DBF0827" w14:textId="77777777" w:rsidR="00A05E69" w:rsidRPr="00A05E69" w:rsidRDefault="00A05E69" w:rsidP="00A05E69">
      <w:pPr>
        <w:autoSpaceDE w:val="0"/>
        <w:autoSpaceDN w:val="0"/>
        <w:adjustRightInd w:val="0"/>
        <w:spacing w:line="360" w:lineRule="auto"/>
        <w:jc w:val="both"/>
        <w:rPr>
          <w:color w:val="000000"/>
          <w:szCs w:val="24"/>
        </w:rPr>
      </w:pPr>
      <w:r w:rsidRPr="00A05E69">
        <w:rPr>
          <w:color w:val="000000"/>
          <w:szCs w:val="24"/>
        </w:rPr>
        <w:t xml:space="preserve">Condivide la propria politica sulla trasparenza con i propri iscritti durante l’assemblea annuale degli iscritti, illustrando le iniziative - anche organizzative - a supporto dell’obbligo. </w:t>
      </w:r>
    </w:p>
    <w:p w14:paraId="7EE230BA" w14:textId="77777777" w:rsidR="00A05E69" w:rsidRDefault="00A05E69" w:rsidP="00A05E69">
      <w:pPr>
        <w:tabs>
          <w:tab w:val="left" w:pos="1930"/>
        </w:tabs>
        <w:spacing w:line="360" w:lineRule="auto"/>
        <w:jc w:val="both"/>
        <w:rPr>
          <w:color w:val="000000"/>
          <w:szCs w:val="24"/>
        </w:rPr>
      </w:pPr>
      <w:r w:rsidRPr="00A05E69">
        <w:rPr>
          <w:color w:val="000000"/>
          <w:szCs w:val="24"/>
        </w:rPr>
        <w:t>Contestualmente all’adozione del PTPCT e al fine di mettere tutti i dipendenti/collaboratori in grado di assolvere con consapevolezza agli obblighi, garantisce uno scambio continuo delle informazioni e dei dati finalizzato alla condivisione del PTPCT sotto il profilo operativo e degli obblighi di pubblicazione.</w:t>
      </w:r>
    </w:p>
    <w:p w14:paraId="765639FC" w14:textId="77777777" w:rsidR="00D0274E" w:rsidRDefault="00D0274E" w:rsidP="00A05E69">
      <w:pPr>
        <w:tabs>
          <w:tab w:val="left" w:pos="1930"/>
        </w:tabs>
        <w:spacing w:line="360" w:lineRule="auto"/>
        <w:jc w:val="both"/>
        <w:rPr>
          <w:color w:val="000000"/>
          <w:szCs w:val="24"/>
        </w:rPr>
      </w:pPr>
    </w:p>
    <w:p w14:paraId="2067F976" w14:textId="64FB7513" w:rsidR="00F51CBC" w:rsidRDefault="00F51CBC" w:rsidP="00C90A71">
      <w:pPr>
        <w:autoSpaceDE w:val="0"/>
        <w:autoSpaceDN w:val="0"/>
        <w:adjustRightInd w:val="0"/>
        <w:spacing w:line="360" w:lineRule="auto"/>
        <w:jc w:val="both"/>
        <w:rPr>
          <w:b/>
          <w:bCs/>
          <w:color w:val="000000"/>
          <w:szCs w:val="24"/>
        </w:rPr>
      </w:pPr>
      <w:r w:rsidRPr="00F51CBC">
        <w:rPr>
          <w:b/>
          <w:bCs/>
          <w:color w:val="000000"/>
          <w:szCs w:val="24"/>
        </w:rPr>
        <w:t xml:space="preserve">MISURE ORGANIZZATIVE </w:t>
      </w:r>
    </w:p>
    <w:p w14:paraId="1DC755E9" w14:textId="77777777" w:rsidR="00D0274E" w:rsidRPr="00F51CBC" w:rsidRDefault="00D0274E" w:rsidP="00C90A71">
      <w:pPr>
        <w:autoSpaceDE w:val="0"/>
        <w:autoSpaceDN w:val="0"/>
        <w:adjustRightInd w:val="0"/>
        <w:spacing w:line="360" w:lineRule="auto"/>
        <w:jc w:val="both"/>
        <w:rPr>
          <w:color w:val="000000"/>
          <w:szCs w:val="24"/>
        </w:rPr>
      </w:pPr>
    </w:p>
    <w:p w14:paraId="791F3E25" w14:textId="4FD9ED12" w:rsidR="00905F39" w:rsidRPr="00C90A71" w:rsidRDefault="00F51CBC" w:rsidP="00C90A71">
      <w:pPr>
        <w:tabs>
          <w:tab w:val="left" w:pos="1930"/>
        </w:tabs>
        <w:spacing w:line="360" w:lineRule="auto"/>
        <w:jc w:val="both"/>
        <w:rPr>
          <w:color w:val="000000"/>
          <w:szCs w:val="24"/>
        </w:rPr>
      </w:pPr>
      <w:r w:rsidRPr="00C90A71">
        <w:rPr>
          <w:b/>
          <w:bCs/>
          <w:i/>
          <w:iCs/>
          <w:color w:val="000000"/>
          <w:szCs w:val="24"/>
        </w:rPr>
        <w:t>Amministrazione trasparente</w:t>
      </w:r>
    </w:p>
    <w:p w14:paraId="6FA60B32" w14:textId="77777777" w:rsidR="00F51CBC" w:rsidRPr="00F51CBC" w:rsidRDefault="00F51CBC" w:rsidP="00C90A71">
      <w:pPr>
        <w:autoSpaceDE w:val="0"/>
        <w:autoSpaceDN w:val="0"/>
        <w:adjustRightInd w:val="0"/>
        <w:spacing w:line="360" w:lineRule="auto"/>
        <w:jc w:val="both"/>
        <w:rPr>
          <w:color w:val="000000"/>
          <w:szCs w:val="24"/>
        </w:rPr>
      </w:pPr>
      <w:r w:rsidRPr="00F51CBC">
        <w:rPr>
          <w:color w:val="000000"/>
          <w:szCs w:val="24"/>
        </w:rPr>
        <w:t xml:space="preserve">La strutturazione della sezione “Amministrazione trasparente” tiene conto delle peculiarità e specificità connesse alla natura, ruolo e funzioni istituzionali dell’Ordine, alle indicazioni fornite dal </w:t>
      </w:r>
      <w:proofErr w:type="gramStart"/>
      <w:r w:rsidRPr="00F51CBC">
        <w:rPr>
          <w:color w:val="000000"/>
          <w:szCs w:val="24"/>
        </w:rPr>
        <w:t>Decreto Legge</w:t>
      </w:r>
      <w:proofErr w:type="gramEnd"/>
      <w:r w:rsidRPr="00F51CBC">
        <w:rPr>
          <w:color w:val="000000"/>
          <w:szCs w:val="24"/>
        </w:rPr>
        <w:t xml:space="preserve"> n. 101/2013 in materia di adozione dei principi del D.lgs. 165/2001, all’inciso “in quanto compatibile” di cui all’applicazione del decreto trasparenza a ordini e collegi e in ultimo la delibera ANAC n. 777/2021. </w:t>
      </w:r>
    </w:p>
    <w:p w14:paraId="61966731" w14:textId="77777777" w:rsidR="00F51CBC" w:rsidRPr="00C90A71" w:rsidRDefault="00F51CBC" w:rsidP="00C90A71">
      <w:pPr>
        <w:pStyle w:val="Default"/>
        <w:spacing w:line="360" w:lineRule="auto"/>
        <w:jc w:val="both"/>
        <w:rPr>
          <w:rFonts w:ascii="Times New Roman" w:hAnsi="Times New Roman" w:cs="Times New Roman"/>
        </w:rPr>
      </w:pPr>
      <w:r w:rsidRPr="00C90A71">
        <w:rPr>
          <w:rFonts w:ascii="Times New Roman" w:hAnsi="Times New Roman" w:cs="Times New Roman"/>
        </w:rPr>
        <w:t xml:space="preserve">In merito alle modalità di popolamento dei dati del Consiglio, in alcune circostanze, le informazioni vengono pubblicate mediante collegamento ipertestuale a documenti già presenti sul sito istituzionale, ovvero mediante il ricorso alle Banche dati, ai sensi e per gli effetti dell’art </w:t>
      </w:r>
      <w:proofErr w:type="gramStart"/>
      <w:r w:rsidRPr="00C90A71">
        <w:rPr>
          <w:rFonts w:ascii="Times New Roman" w:hAnsi="Times New Roman" w:cs="Times New Roman"/>
        </w:rPr>
        <w:t>9</w:t>
      </w:r>
      <w:proofErr w:type="gramEnd"/>
      <w:r w:rsidRPr="00C90A71">
        <w:rPr>
          <w:rFonts w:ascii="Times New Roman" w:hAnsi="Times New Roman" w:cs="Times New Roman"/>
        </w:rPr>
        <w:t xml:space="preserve"> del </w:t>
      </w:r>
      <w:proofErr w:type="spellStart"/>
      <w:r w:rsidRPr="00C90A71">
        <w:rPr>
          <w:rFonts w:ascii="Times New Roman" w:hAnsi="Times New Roman" w:cs="Times New Roman"/>
        </w:rPr>
        <w:t>D.Lgs.</w:t>
      </w:r>
      <w:proofErr w:type="spellEnd"/>
      <w:r w:rsidRPr="00C90A71">
        <w:rPr>
          <w:rFonts w:ascii="Times New Roman" w:hAnsi="Times New Roman" w:cs="Times New Roman"/>
        </w:rPr>
        <w:t xml:space="preserve"> 33/2013. </w:t>
      </w:r>
    </w:p>
    <w:p w14:paraId="2E13CC64" w14:textId="4BB83C7B" w:rsidR="00A05E69" w:rsidRDefault="00F51CBC" w:rsidP="00C90A71">
      <w:pPr>
        <w:tabs>
          <w:tab w:val="left" w:pos="1862"/>
        </w:tabs>
        <w:spacing w:line="360" w:lineRule="auto"/>
        <w:jc w:val="both"/>
        <w:rPr>
          <w:szCs w:val="24"/>
        </w:rPr>
      </w:pPr>
      <w:r w:rsidRPr="00C90A71">
        <w:rPr>
          <w:color w:val="000000"/>
          <w:szCs w:val="24"/>
        </w:rPr>
        <w:t>I link a pagine, documenti e in genere gli atti vengono utilizzati nel rispetto del provvedimento del Garante per la protezione dei dati personali n. 243/2014 recante “Linee guida in materia di trattamento di dati personali, contenuti anche in atti e documenti amministrativi, effettuato per finalità di pubblicità e trasparenza sul web da soggetti pubblici ed altri enti obbligati</w:t>
      </w:r>
      <w:r w:rsidRPr="00C90A71">
        <w:rPr>
          <w:szCs w:val="24"/>
        </w:rPr>
        <w:t>”.</w:t>
      </w:r>
    </w:p>
    <w:p w14:paraId="75F510A0" w14:textId="6EC53012" w:rsidR="00C90A71" w:rsidRDefault="00C90A71" w:rsidP="00C90A71">
      <w:pPr>
        <w:tabs>
          <w:tab w:val="left" w:pos="1862"/>
        </w:tabs>
        <w:spacing w:line="360" w:lineRule="auto"/>
        <w:jc w:val="both"/>
        <w:rPr>
          <w:b/>
          <w:bCs/>
          <w:szCs w:val="24"/>
        </w:rPr>
      </w:pPr>
    </w:p>
    <w:p w14:paraId="1DD20DB0" w14:textId="1E63E930" w:rsidR="00D10D53" w:rsidRDefault="00D10D53" w:rsidP="00C90A71">
      <w:pPr>
        <w:tabs>
          <w:tab w:val="left" w:pos="1862"/>
        </w:tabs>
        <w:spacing w:line="360" w:lineRule="auto"/>
        <w:jc w:val="both"/>
        <w:rPr>
          <w:b/>
          <w:bCs/>
          <w:szCs w:val="24"/>
        </w:rPr>
      </w:pPr>
    </w:p>
    <w:p w14:paraId="79F59E84" w14:textId="77777777" w:rsidR="00D10D53" w:rsidRPr="00C90A71" w:rsidRDefault="00D10D53" w:rsidP="00C90A71">
      <w:pPr>
        <w:tabs>
          <w:tab w:val="left" w:pos="1862"/>
        </w:tabs>
        <w:spacing w:line="360" w:lineRule="auto"/>
        <w:jc w:val="both"/>
        <w:rPr>
          <w:b/>
          <w:bCs/>
          <w:szCs w:val="24"/>
        </w:rPr>
      </w:pPr>
    </w:p>
    <w:p w14:paraId="4BA9579B" w14:textId="77777777" w:rsidR="00D10D53" w:rsidRDefault="00D10D53" w:rsidP="00C90A71">
      <w:pPr>
        <w:autoSpaceDE w:val="0"/>
        <w:autoSpaceDN w:val="0"/>
        <w:adjustRightInd w:val="0"/>
        <w:spacing w:line="360" w:lineRule="auto"/>
        <w:jc w:val="both"/>
        <w:rPr>
          <w:b/>
          <w:bCs/>
          <w:i/>
          <w:iCs/>
          <w:color w:val="000000"/>
          <w:szCs w:val="24"/>
        </w:rPr>
      </w:pPr>
    </w:p>
    <w:p w14:paraId="2B94D11A" w14:textId="77777777" w:rsidR="00D10D53" w:rsidRDefault="00D10D53" w:rsidP="00C90A71">
      <w:pPr>
        <w:autoSpaceDE w:val="0"/>
        <w:autoSpaceDN w:val="0"/>
        <w:adjustRightInd w:val="0"/>
        <w:spacing w:line="360" w:lineRule="auto"/>
        <w:jc w:val="both"/>
        <w:rPr>
          <w:b/>
          <w:bCs/>
          <w:i/>
          <w:iCs/>
          <w:color w:val="000000"/>
          <w:szCs w:val="24"/>
        </w:rPr>
      </w:pPr>
    </w:p>
    <w:p w14:paraId="5E1037E5" w14:textId="3A92C4CD" w:rsidR="00F51CBC" w:rsidRPr="00F51CBC" w:rsidRDefault="00F51CBC" w:rsidP="00C90A71">
      <w:pPr>
        <w:autoSpaceDE w:val="0"/>
        <w:autoSpaceDN w:val="0"/>
        <w:adjustRightInd w:val="0"/>
        <w:spacing w:line="360" w:lineRule="auto"/>
        <w:jc w:val="both"/>
        <w:rPr>
          <w:color w:val="000000"/>
          <w:szCs w:val="24"/>
        </w:rPr>
      </w:pPr>
      <w:r w:rsidRPr="00C90A71">
        <w:rPr>
          <w:b/>
          <w:bCs/>
          <w:i/>
          <w:iCs/>
          <w:color w:val="000000"/>
          <w:szCs w:val="24"/>
        </w:rPr>
        <w:t>Modalità di pubblicazione</w:t>
      </w:r>
    </w:p>
    <w:p w14:paraId="36F023AB" w14:textId="77777777" w:rsidR="00C90A71" w:rsidRPr="00C90A71" w:rsidRDefault="00F51CBC" w:rsidP="00C90A71">
      <w:pPr>
        <w:tabs>
          <w:tab w:val="left" w:pos="1862"/>
        </w:tabs>
        <w:spacing w:line="360" w:lineRule="auto"/>
        <w:jc w:val="both"/>
        <w:rPr>
          <w:b/>
          <w:bCs/>
          <w:szCs w:val="24"/>
          <w:u w:val="single"/>
        </w:rPr>
      </w:pPr>
      <w:r w:rsidRPr="00C90A71">
        <w:rPr>
          <w:color w:val="000000"/>
          <w:szCs w:val="24"/>
        </w:rPr>
        <w:t>I dati da pubblicare devono essere trasmessi dagli uffici e dai soggetti individuati come responsabili</w:t>
      </w:r>
      <w:r w:rsidRPr="00C90A71">
        <w:rPr>
          <w:szCs w:val="24"/>
        </w:rPr>
        <w:t>.</w:t>
      </w:r>
    </w:p>
    <w:p w14:paraId="7158E1F0" w14:textId="77777777" w:rsidR="00D10D53" w:rsidRDefault="00D10D53" w:rsidP="00C90A71">
      <w:pPr>
        <w:tabs>
          <w:tab w:val="left" w:pos="1862"/>
        </w:tabs>
        <w:spacing w:line="360" w:lineRule="auto"/>
        <w:jc w:val="both"/>
        <w:rPr>
          <w:b/>
          <w:bCs/>
          <w:i/>
          <w:iCs/>
          <w:szCs w:val="24"/>
        </w:rPr>
      </w:pPr>
    </w:p>
    <w:p w14:paraId="0C01C834" w14:textId="79E0B85C" w:rsidR="00C90A71" w:rsidRDefault="00C90A71" w:rsidP="00C90A71">
      <w:pPr>
        <w:tabs>
          <w:tab w:val="left" w:pos="1862"/>
        </w:tabs>
        <w:spacing w:line="360" w:lineRule="auto"/>
        <w:jc w:val="both"/>
        <w:rPr>
          <w:b/>
          <w:bCs/>
          <w:i/>
          <w:iCs/>
          <w:szCs w:val="24"/>
        </w:rPr>
      </w:pPr>
      <w:r w:rsidRPr="00C90A71">
        <w:rPr>
          <w:b/>
          <w:bCs/>
          <w:i/>
          <w:iCs/>
          <w:szCs w:val="24"/>
        </w:rPr>
        <w:t>Monitoraggio e controllo dell’attuazione delle misure organizzative</w:t>
      </w:r>
    </w:p>
    <w:p w14:paraId="3D0D8B25" w14:textId="77777777" w:rsidR="00D10D53" w:rsidRPr="00C90A71" w:rsidRDefault="00D10D53" w:rsidP="00C90A71">
      <w:pPr>
        <w:tabs>
          <w:tab w:val="left" w:pos="1862"/>
        </w:tabs>
        <w:spacing w:line="360" w:lineRule="auto"/>
        <w:jc w:val="both"/>
        <w:rPr>
          <w:color w:val="000000"/>
          <w:szCs w:val="24"/>
        </w:rPr>
      </w:pPr>
    </w:p>
    <w:p w14:paraId="1C387C2A" w14:textId="77777777" w:rsidR="00C90A71" w:rsidRPr="00C90A71" w:rsidRDefault="00C90A71" w:rsidP="00C90A71">
      <w:pPr>
        <w:pStyle w:val="Default"/>
        <w:spacing w:line="360" w:lineRule="auto"/>
        <w:jc w:val="both"/>
        <w:rPr>
          <w:rFonts w:ascii="Times New Roman" w:hAnsi="Times New Roman" w:cs="Times New Roman"/>
        </w:rPr>
      </w:pPr>
      <w:r w:rsidRPr="00C90A71">
        <w:rPr>
          <w:rFonts w:ascii="Times New Roman" w:hAnsi="Times New Roman" w:cs="Times New Roman"/>
        </w:rPr>
        <w:t xml:space="preserve">Il RPCT </w:t>
      </w:r>
      <w:proofErr w:type="gramStart"/>
      <w:r w:rsidRPr="00C90A71">
        <w:rPr>
          <w:rFonts w:ascii="Times New Roman" w:hAnsi="Times New Roman" w:cs="Times New Roman"/>
        </w:rPr>
        <w:t>pone in essere</w:t>
      </w:r>
      <w:proofErr w:type="gramEnd"/>
      <w:r w:rsidRPr="00C90A71">
        <w:rPr>
          <w:rFonts w:ascii="Times New Roman" w:hAnsi="Times New Roman" w:cs="Times New Roman"/>
        </w:rPr>
        <w:t xml:space="preserve"> misure di controllo e di monitoraggio sull’attuazione degli obblighi previsti in tema</w:t>
      </w:r>
      <w:r w:rsidRPr="00C90A71">
        <w:rPr>
          <w:rFonts w:ascii="Times New Roman" w:hAnsi="Times New Roman" w:cs="Times New Roman"/>
          <w:b/>
          <w:bCs/>
          <w:u w:val="single"/>
        </w:rPr>
        <w:t xml:space="preserve"> </w:t>
      </w:r>
      <w:r w:rsidRPr="00C90A71">
        <w:rPr>
          <w:rFonts w:ascii="Times New Roman" w:hAnsi="Times New Roman" w:cs="Times New Roman"/>
        </w:rPr>
        <w:t xml:space="preserve">di trasparenza, secondo quanto stabilito nel piano di monitoraggio e controllo. </w:t>
      </w:r>
    </w:p>
    <w:p w14:paraId="70251D73" w14:textId="77777777" w:rsidR="00D10D53" w:rsidRDefault="00D10D53" w:rsidP="00C90A71">
      <w:pPr>
        <w:autoSpaceDE w:val="0"/>
        <w:autoSpaceDN w:val="0"/>
        <w:adjustRightInd w:val="0"/>
        <w:spacing w:line="360" w:lineRule="auto"/>
        <w:jc w:val="both"/>
        <w:rPr>
          <w:b/>
          <w:bCs/>
          <w:i/>
          <w:iCs/>
          <w:color w:val="000000"/>
          <w:szCs w:val="24"/>
        </w:rPr>
      </w:pPr>
    </w:p>
    <w:p w14:paraId="3E001EAA" w14:textId="6254F418" w:rsidR="00C90A71" w:rsidRPr="00C90A71" w:rsidRDefault="00C90A71" w:rsidP="00C90A71">
      <w:pPr>
        <w:autoSpaceDE w:val="0"/>
        <w:autoSpaceDN w:val="0"/>
        <w:adjustRightInd w:val="0"/>
        <w:spacing w:line="360" w:lineRule="auto"/>
        <w:jc w:val="both"/>
        <w:rPr>
          <w:color w:val="000000"/>
          <w:szCs w:val="24"/>
        </w:rPr>
      </w:pPr>
      <w:r w:rsidRPr="00C90A71">
        <w:rPr>
          <w:b/>
          <w:bCs/>
          <w:i/>
          <w:iCs/>
          <w:color w:val="000000"/>
          <w:szCs w:val="24"/>
        </w:rPr>
        <w:t xml:space="preserve">Accesso Civico </w:t>
      </w:r>
    </w:p>
    <w:p w14:paraId="0D517A2B" w14:textId="77777777" w:rsidR="00C90A71" w:rsidRPr="00C90A71" w:rsidRDefault="00C90A71" w:rsidP="00C90A71">
      <w:pPr>
        <w:pStyle w:val="Default"/>
        <w:spacing w:line="360" w:lineRule="auto"/>
        <w:jc w:val="both"/>
        <w:rPr>
          <w:rFonts w:ascii="Times New Roman" w:hAnsi="Times New Roman" w:cs="Times New Roman"/>
        </w:rPr>
      </w:pPr>
      <w:r w:rsidRPr="00C90A71">
        <w:rPr>
          <w:rFonts w:ascii="Times New Roman" w:hAnsi="Times New Roman" w:cs="Times New Roman"/>
        </w:rPr>
        <w:t xml:space="preserve">L’accesso agli atti è gestito attraverso il regolamento approvato dal Consiglio, disciplinante l'accesso documentale l'accesso civico e l'accesso civico generalizzato. </w:t>
      </w:r>
    </w:p>
    <w:p w14:paraId="4C3306DB" w14:textId="606A72DB" w:rsidR="00F51CBC" w:rsidRPr="00C90A71" w:rsidRDefault="00C90A71" w:rsidP="00C90A71">
      <w:pPr>
        <w:tabs>
          <w:tab w:val="left" w:pos="1862"/>
        </w:tabs>
        <w:spacing w:line="360" w:lineRule="auto"/>
        <w:jc w:val="both"/>
        <w:rPr>
          <w:color w:val="000000"/>
          <w:szCs w:val="24"/>
        </w:rPr>
      </w:pPr>
      <w:r w:rsidRPr="00D10D53">
        <w:rPr>
          <w:color w:val="000000"/>
          <w:szCs w:val="24"/>
        </w:rPr>
        <w:t>Sul punto si rimanda ai seguenti link:</w:t>
      </w:r>
      <w:r w:rsidR="00D10D53">
        <w:rPr>
          <w:color w:val="000000"/>
          <w:szCs w:val="24"/>
        </w:rPr>
        <w:t xml:space="preserve"> </w:t>
      </w:r>
      <w:r w:rsidR="00D10D53" w:rsidRPr="00D10D53">
        <w:rPr>
          <w:color w:val="000000"/>
          <w:szCs w:val="24"/>
        </w:rPr>
        <w:t>https://www.peritiindustriali.sa.it/?page_id=40</w:t>
      </w:r>
    </w:p>
    <w:p w14:paraId="50A10443" w14:textId="77777777" w:rsidR="00C90A71" w:rsidRPr="00C90A71" w:rsidRDefault="00C90A71" w:rsidP="00C90A71">
      <w:pPr>
        <w:pStyle w:val="Default"/>
        <w:spacing w:line="360" w:lineRule="auto"/>
        <w:jc w:val="both"/>
        <w:rPr>
          <w:rFonts w:ascii="Times New Roman" w:hAnsi="Times New Roman" w:cs="Times New Roman"/>
        </w:rPr>
      </w:pPr>
      <w:r w:rsidRPr="00C90A71">
        <w:rPr>
          <w:rFonts w:ascii="Times New Roman" w:hAnsi="Times New Roman" w:cs="Times New Roman"/>
        </w:rPr>
        <w:t xml:space="preserve">Accesso civico o accesso civico semplice, ovvero il diritto di chiunque di richiedere i documenti, le informazioni o i dati che l'ente abbia omesso di pubblicare pur avendone l'obbligo ai sensi dell’art ͘2 bis e art 5, comma I del Decreto Trasparenza; </w:t>
      </w:r>
    </w:p>
    <w:p w14:paraId="069E1133" w14:textId="22CECBA0" w:rsidR="00C90A71" w:rsidRDefault="00C90A71" w:rsidP="00C90A71">
      <w:pPr>
        <w:tabs>
          <w:tab w:val="left" w:pos="1862"/>
        </w:tabs>
        <w:spacing w:line="360" w:lineRule="auto"/>
        <w:jc w:val="both"/>
        <w:rPr>
          <w:color w:val="000000"/>
          <w:szCs w:val="24"/>
        </w:rPr>
      </w:pPr>
      <w:r w:rsidRPr="00C90A71">
        <w:rPr>
          <w:color w:val="000000"/>
          <w:szCs w:val="24"/>
        </w:rPr>
        <w:t>Accesso generalizzato, ovvero il diritto di chiunque di accedere a dati e documenti detenuti dall'ente, ulteriori rispetto a quelli sottoposti ad obbligo di pubblicazione, nel rispetto dei limiti relativi alla tutela degli interessi giuridicamente rilevanti secondo le previsioni dell’art 2 bis e dell’art ͘5, comma II e V bis del Decreto Trasparenza.</w:t>
      </w:r>
    </w:p>
    <w:p w14:paraId="726686F9" w14:textId="77777777" w:rsidR="00D10D53" w:rsidRDefault="00D10D53" w:rsidP="00C90A71">
      <w:pPr>
        <w:tabs>
          <w:tab w:val="left" w:pos="1862"/>
        </w:tabs>
        <w:spacing w:line="360" w:lineRule="auto"/>
        <w:jc w:val="both"/>
        <w:rPr>
          <w:color w:val="000000"/>
          <w:szCs w:val="24"/>
        </w:rPr>
      </w:pPr>
    </w:p>
    <w:p w14:paraId="399BFC5B" w14:textId="7763C1E1" w:rsidR="00C90A71" w:rsidRPr="00C90A71" w:rsidRDefault="00C90A71" w:rsidP="00C90A71">
      <w:pPr>
        <w:autoSpaceDE w:val="0"/>
        <w:autoSpaceDN w:val="0"/>
        <w:adjustRightInd w:val="0"/>
        <w:spacing w:line="360" w:lineRule="auto"/>
        <w:jc w:val="both"/>
        <w:rPr>
          <w:color w:val="000000"/>
          <w:szCs w:val="24"/>
        </w:rPr>
      </w:pPr>
      <w:r w:rsidRPr="00D10D53">
        <w:rPr>
          <w:b/>
          <w:bCs/>
          <w:i/>
          <w:iCs/>
          <w:color w:val="000000"/>
          <w:szCs w:val="24"/>
        </w:rPr>
        <w:t>Accesso civico "semplice"</w:t>
      </w:r>
      <w:r w:rsidRPr="00C90A71">
        <w:rPr>
          <w:i/>
          <w:iCs/>
          <w:color w:val="000000"/>
          <w:szCs w:val="24"/>
        </w:rPr>
        <w:t xml:space="preserve"> </w:t>
      </w:r>
      <w:r w:rsidRPr="00C90A71">
        <w:rPr>
          <w:color w:val="000000"/>
          <w:szCs w:val="24"/>
        </w:rPr>
        <w:t>concernente dati, documenti e informazioni soggetti a pubblicazione obbligatoria</w:t>
      </w:r>
      <w:r w:rsidR="00055255">
        <w:rPr>
          <w:color w:val="000000"/>
          <w:szCs w:val="24"/>
        </w:rPr>
        <w:t>.</w:t>
      </w:r>
    </w:p>
    <w:p w14:paraId="302D120A" w14:textId="6E40E200" w:rsidR="00C90A71" w:rsidRPr="00C90A71" w:rsidRDefault="00C90A71" w:rsidP="00C90A71">
      <w:pPr>
        <w:autoSpaceDE w:val="0"/>
        <w:autoSpaceDN w:val="0"/>
        <w:adjustRightInd w:val="0"/>
        <w:spacing w:line="360" w:lineRule="auto"/>
        <w:jc w:val="both"/>
        <w:rPr>
          <w:color w:val="000000"/>
          <w:szCs w:val="24"/>
        </w:rPr>
      </w:pPr>
      <w:r w:rsidRPr="00C90A71">
        <w:rPr>
          <w:color w:val="000000"/>
          <w:szCs w:val="24"/>
        </w:rPr>
        <w:t xml:space="preserve">É possibile chiedere l'accesso ai documenti amministrativi dell'Ordine dei Periti Industriali e dei Periti Industriali della provincia di </w:t>
      </w:r>
      <w:r w:rsidR="00C212AC">
        <w:rPr>
          <w:color w:val="000000"/>
          <w:szCs w:val="24"/>
        </w:rPr>
        <w:t>Salerno</w:t>
      </w:r>
      <w:r w:rsidRPr="00C90A71">
        <w:rPr>
          <w:color w:val="000000"/>
          <w:szCs w:val="24"/>
        </w:rPr>
        <w:t xml:space="preserve">; le richieste possono essere presentate solo da chi dimostra di avere un interesse diretto, concreto e motivato, corrispondente ad una situazione giuridicamente tutelata e collegata al documento al quale è chiesto l'accesso. </w:t>
      </w:r>
    </w:p>
    <w:p w14:paraId="06D5598E" w14:textId="77777777" w:rsidR="00C90A71" w:rsidRPr="00C90A71" w:rsidRDefault="00C90A71" w:rsidP="00C90A71">
      <w:pPr>
        <w:pStyle w:val="Default"/>
        <w:spacing w:line="360" w:lineRule="auto"/>
        <w:jc w:val="both"/>
        <w:rPr>
          <w:rFonts w:ascii="Times New Roman" w:hAnsi="Times New Roman" w:cs="Times New Roman"/>
        </w:rPr>
      </w:pPr>
      <w:r w:rsidRPr="00C90A71">
        <w:rPr>
          <w:rFonts w:ascii="Times New Roman" w:hAnsi="Times New Roman" w:cs="Times New Roman"/>
        </w:rPr>
        <w:t xml:space="preserve">L'istanza va diretta al Segretario dell'Ordine e va presentata presso la Segreteria via mail. Decorsi 30 giorni della richiesta, in assenza di comunicazione la richiesta deve intendersi respinta. </w:t>
      </w:r>
    </w:p>
    <w:p w14:paraId="374C8FD4" w14:textId="6FEA512A" w:rsidR="00D10D53" w:rsidRDefault="00C90A71" w:rsidP="00AC1DC8">
      <w:pPr>
        <w:autoSpaceDE w:val="0"/>
        <w:autoSpaceDN w:val="0"/>
        <w:adjustRightInd w:val="0"/>
        <w:spacing w:line="360" w:lineRule="auto"/>
        <w:jc w:val="both"/>
      </w:pPr>
      <w:r w:rsidRPr="00C90A71">
        <w:rPr>
          <w:color w:val="000000"/>
          <w:szCs w:val="24"/>
        </w:rPr>
        <w:lastRenderedPageBreak/>
        <w:t>Accesso civico c.d. semplice ai sensi dell'art. 5 del D. Lgs. 14 marzo 2013, n. 33, così come modificato dal D.lgs. 25 maggio 2016, n. 97</w:t>
      </w:r>
      <w:r w:rsidR="00055255">
        <w:rPr>
          <w:color w:val="000000"/>
          <w:szCs w:val="24"/>
        </w:rPr>
        <w:t>.</w:t>
      </w:r>
    </w:p>
    <w:p w14:paraId="130DDDD8" w14:textId="756ED0C8" w:rsidR="00C90A71" w:rsidRDefault="00C90A71" w:rsidP="00C90A71">
      <w:pPr>
        <w:pStyle w:val="Default"/>
        <w:spacing w:line="360" w:lineRule="auto"/>
        <w:jc w:val="both"/>
        <w:rPr>
          <w:rFonts w:ascii="Times New Roman" w:hAnsi="Times New Roman" w:cs="Times New Roman"/>
        </w:rPr>
      </w:pPr>
      <w:r w:rsidRPr="00C90A71">
        <w:rPr>
          <w:rFonts w:ascii="Times New Roman" w:hAnsi="Times New Roman" w:cs="Times New Roman"/>
        </w:rPr>
        <w:t xml:space="preserve">Chiunque può richiedere la pubblicazione sul sito istituzionale dell'Ordine dei Periti Industriali e dei Periti Industriali Laureati della provincia di </w:t>
      </w:r>
      <w:r w:rsidR="00C212AC">
        <w:rPr>
          <w:rFonts w:ascii="Times New Roman" w:hAnsi="Times New Roman" w:cs="Times New Roman"/>
        </w:rPr>
        <w:t>Salerno</w:t>
      </w:r>
      <w:r w:rsidRPr="00C90A71">
        <w:rPr>
          <w:rFonts w:ascii="Times New Roman" w:hAnsi="Times New Roman" w:cs="Times New Roman"/>
        </w:rPr>
        <w:t xml:space="preserve"> informazioni che l'Amministrazione aveva l'obbligo di pubblicare e che sono state omesse o </w:t>
      </w:r>
      <w:r w:rsidR="00055255">
        <w:rPr>
          <w:rFonts w:ascii="Times New Roman" w:hAnsi="Times New Roman" w:cs="Times New Roman"/>
        </w:rPr>
        <w:t>pubblicate parzialmente.</w:t>
      </w:r>
    </w:p>
    <w:p w14:paraId="7E73EE72" w14:textId="39AEE571" w:rsidR="00055255" w:rsidRDefault="00055255" w:rsidP="00055255">
      <w:pPr>
        <w:pStyle w:val="Default"/>
        <w:spacing w:line="360" w:lineRule="auto"/>
        <w:jc w:val="both"/>
        <w:rPr>
          <w:rFonts w:ascii="Times New Roman" w:hAnsi="Times New Roman" w:cs="Times New Roman"/>
        </w:rPr>
      </w:pPr>
      <w:r w:rsidRPr="00055255">
        <w:rPr>
          <w:rFonts w:ascii="Times New Roman" w:hAnsi="Times New Roman" w:cs="Times New Roman"/>
        </w:rPr>
        <w:t>L’istanza va rivolta al Responsabile della Trasparenza e va presentata presso la Segreteria o via mail. Sul sito istituzionale è disponibile l’apposito modulo di richiesta.</w:t>
      </w:r>
    </w:p>
    <w:p w14:paraId="05A4EAC2" w14:textId="77777777" w:rsidR="00D10D53" w:rsidRPr="00055255" w:rsidRDefault="00D10D53" w:rsidP="00055255">
      <w:pPr>
        <w:pStyle w:val="Default"/>
        <w:spacing w:line="360" w:lineRule="auto"/>
        <w:jc w:val="both"/>
        <w:rPr>
          <w:rFonts w:ascii="Times New Roman" w:hAnsi="Times New Roman" w:cs="Times New Roman"/>
        </w:rPr>
      </w:pPr>
    </w:p>
    <w:p w14:paraId="16933474" w14:textId="77777777" w:rsidR="00055255" w:rsidRPr="00D10D53" w:rsidRDefault="00055255" w:rsidP="00055255">
      <w:pPr>
        <w:autoSpaceDE w:val="0"/>
        <w:autoSpaceDN w:val="0"/>
        <w:adjustRightInd w:val="0"/>
        <w:spacing w:line="360" w:lineRule="auto"/>
        <w:jc w:val="both"/>
        <w:rPr>
          <w:b/>
          <w:bCs/>
          <w:color w:val="000000"/>
          <w:szCs w:val="24"/>
        </w:rPr>
      </w:pPr>
      <w:r w:rsidRPr="00D10D53">
        <w:rPr>
          <w:b/>
          <w:bCs/>
          <w:i/>
          <w:iCs/>
          <w:color w:val="000000"/>
          <w:szCs w:val="24"/>
        </w:rPr>
        <w:t xml:space="preserve">Accesso c.d. generalizzato </w:t>
      </w:r>
    </w:p>
    <w:p w14:paraId="284FF413" w14:textId="7CD392F0" w:rsidR="00055255" w:rsidRPr="00055255" w:rsidRDefault="00055255" w:rsidP="00055255">
      <w:pPr>
        <w:autoSpaceDE w:val="0"/>
        <w:autoSpaceDN w:val="0"/>
        <w:adjustRightInd w:val="0"/>
        <w:spacing w:line="360" w:lineRule="auto"/>
        <w:jc w:val="both"/>
        <w:rPr>
          <w:color w:val="000000"/>
          <w:szCs w:val="24"/>
        </w:rPr>
      </w:pPr>
      <w:r w:rsidRPr="00055255">
        <w:rPr>
          <w:color w:val="000000"/>
          <w:szCs w:val="24"/>
        </w:rPr>
        <w:t xml:space="preserve">Chiunque può chiedere l'accesso a documenti amministrativi, dati e informazioni detenuti dall'Ordine dei Periti Industriali e dei Periti Industriali della provincia di </w:t>
      </w:r>
      <w:r w:rsidR="00C212AC">
        <w:rPr>
          <w:color w:val="000000"/>
          <w:szCs w:val="24"/>
        </w:rPr>
        <w:t>Salerno</w:t>
      </w:r>
      <w:r w:rsidRPr="00055255">
        <w:rPr>
          <w:color w:val="000000"/>
          <w:szCs w:val="24"/>
        </w:rPr>
        <w:t xml:space="preserve"> anche in assenza di interesse concreto ed attuale necessario per il tradizionale diritto di accesso. </w:t>
      </w:r>
    </w:p>
    <w:p w14:paraId="4502EAE2" w14:textId="1C78233A" w:rsidR="00C90A71" w:rsidRDefault="00055255" w:rsidP="00055255">
      <w:pPr>
        <w:pStyle w:val="Default"/>
        <w:spacing w:line="360" w:lineRule="auto"/>
        <w:jc w:val="both"/>
        <w:rPr>
          <w:rFonts w:ascii="Times New Roman" w:hAnsi="Times New Roman" w:cs="Times New Roman"/>
        </w:rPr>
      </w:pPr>
      <w:r w:rsidRPr="00055255">
        <w:rPr>
          <w:rFonts w:ascii="Times New Roman" w:hAnsi="Times New Roman" w:cs="Times New Roman"/>
        </w:rPr>
        <w:t>L'istanza non va motivata. L'istanza va diretta al Segretario dell'Ordine e va presentata presso la Segreteria o via e-mail. Decorsi 30 giorni dalla istanza, in assenza di comunicazioni la richiesta deve intendersi negata. Sul sito istituzionale è disponibile l’apposito modulo di richiesta.</w:t>
      </w:r>
    </w:p>
    <w:p w14:paraId="47EC206B" w14:textId="77777777" w:rsidR="00D0274E" w:rsidRPr="00055255" w:rsidRDefault="00D0274E" w:rsidP="00055255">
      <w:pPr>
        <w:pStyle w:val="Default"/>
        <w:spacing w:line="360" w:lineRule="auto"/>
        <w:jc w:val="both"/>
        <w:rPr>
          <w:rFonts w:ascii="Times New Roman" w:hAnsi="Times New Roman" w:cs="Times New Roman"/>
        </w:rPr>
      </w:pPr>
    </w:p>
    <w:p w14:paraId="47980D76" w14:textId="77777777" w:rsidR="00055255" w:rsidRPr="00D10D53" w:rsidRDefault="00055255" w:rsidP="00055255">
      <w:pPr>
        <w:autoSpaceDE w:val="0"/>
        <w:autoSpaceDN w:val="0"/>
        <w:adjustRightInd w:val="0"/>
        <w:spacing w:line="360" w:lineRule="auto"/>
        <w:jc w:val="both"/>
        <w:rPr>
          <w:b/>
          <w:bCs/>
          <w:color w:val="000000"/>
          <w:szCs w:val="24"/>
        </w:rPr>
      </w:pPr>
      <w:r w:rsidRPr="00D10D53">
        <w:rPr>
          <w:b/>
          <w:bCs/>
          <w:i/>
          <w:iCs/>
          <w:color w:val="000000"/>
          <w:szCs w:val="24"/>
        </w:rPr>
        <w:t xml:space="preserve">Riesame </w:t>
      </w:r>
    </w:p>
    <w:p w14:paraId="1F4F6989" w14:textId="48D9ED8F" w:rsidR="00055255" w:rsidRDefault="00055255" w:rsidP="00055255">
      <w:pPr>
        <w:pStyle w:val="Default"/>
        <w:spacing w:line="360" w:lineRule="auto"/>
        <w:jc w:val="both"/>
        <w:rPr>
          <w:rFonts w:ascii="Times New Roman" w:hAnsi="Times New Roman" w:cs="Times New Roman"/>
        </w:rPr>
      </w:pPr>
      <w:r w:rsidRPr="00055255">
        <w:rPr>
          <w:rFonts w:ascii="Times New Roman" w:hAnsi="Times New Roman" w:cs="Times New Roman"/>
        </w:rPr>
        <w:t>Nel caso di diniego totale o parziale dell’accesso o nel caso di mancata risposta entro il termine previsto, il richiedente può presentare richiesta di riesame al RPCT, che decide con provvedimento motivato entro il termine di 20 giorni. Parimenti possono presentare richiesta di riesame, con le stesse modalità, i controinteressati nel caso di accoglimento della richiesta di accesso</w:t>
      </w:r>
      <w:r>
        <w:rPr>
          <w:rFonts w:ascii="Times New Roman" w:hAnsi="Times New Roman" w:cs="Times New Roman"/>
        </w:rPr>
        <w:t>.</w:t>
      </w:r>
    </w:p>
    <w:p w14:paraId="6B7B52D9" w14:textId="77777777" w:rsidR="00055255" w:rsidRPr="00055255" w:rsidRDefault="00055255" w:rsidP="00055255">
      <w:pPr>
        <w:pStyle w:val="Default"/>
        <w:spacing w:line="360" w:lineRule="auto"/>
        <w:jc w:val="both"/>
        <w:rPr>
          <w:rFonts w:ascii="Times New Roman" w:hAnsi="Times New Roman" w:cs="Times New Roman"/>
        </w:rPr>
      </w:pPr>
    </w:p>
    <w:p w14:paraId="26263CC4" w14:textId="6FF5554F" w:rsidR="00D10D53" w:rsidRDefault="00055255" w:rsidP="00D10D53">
      <w:pPr>
        <w:autoSpaceDE w:val="0"/>
        <w:autoSpaceDN w:val="0"/>
        <w:adjustRightInd w:val="0"/>
        <w:spacing w:line="360" w:lineRule="auto"/>
        <w:jc w:val="both"/>
        <w:rPr>
          <w:color w:val="000000"/>
          <w:szCs w:val="24"/>
        </w:rPr>
      </w:pPr>
      <w:r w:rsidRPr="00055255">
        <w:rPr>
          <w:color w:val="000000"/>
          <w:szCs w:val="24"/>
        </w:rPr>
        <w:t xml:space="preserve">ELENCO DEGLI </w:t>
      </w:r>
      <w:r w:rsidR="00D10D53" w:rsidRPr="00055255">
        <w:rPr>
          <w:color w:val="000000"/>
          <w:szCs w:val="24"/>
        </w:rPr>
        <w:t xml:space="preserve">ALLEGATI </w:t>
      </w:r>
      <w:r w:rsidR="00D10D53">
        <w:rPr>
          <w:color w:val="000000"/>
          <w:szCs w:val="24"/>
        </w:rPr>
        <w:t>al</w:t>
      </w:r>
      <w:r w:rsidRPr="00055255">
        <w:rPr>
          <w:color w:val="000000"/>
          <w:szCs w:val="24"/>
        </w:rPr>
        <w:t xml:space="preserve"> PTPCT 2023 - 2025 </w:t>
      </w:r>
    </w:p>
    <w:p w14:paraId="608EA585" w14:textId="36CB0908" w:rsidR="00055255" w:rsidRPr="00055255" w:rsidRDefault="00121997" w:rsidP="00D10D53">
      <w:pPr>
        <w:autoSpaceDE w:val="0"/>
        <w:autoSpaceDN w:val="0"/>
        <w:adjustRightInd w:val="0"/>
        <w:spacing w:line="360" w:lineRule="auto"/>
        <w:jc w:val="both"/>
        <w:rPr>
          <w:color w:val="000000"/>
          <w:szCs w:val="24"/>
        </w:rPr>
      </w:pPr>
      <w:r>
        <w:rPr>
          <w:color w:val="000000"/>
          <w:szCs w:val="24"/>
        </w:rPr>
        <w:t>dell’Ordine</w:t>
      </w:r>
      <w:r w:rsidR="00055255" w:rsidRPr="00055255">
        <w:rPr>
          <w:color w:val="000000"/>
          <w:szCs w:val="24"/>
        </w:rPr>
        <w:t xml:space="preserve"> dei Periti Industriali e dei Periti Industriali Laureati della Provincia di </w:t>
      </w:r>
      <w:r w:rsidR="00C212AC">
        <w:rPr>
          <w:color w:val="000000"/>
          <w:szCs w:val="24"/>
        </w:rPr>
        <w:t>Salerno</w:t>
      </w:r>
    </w:p>
    <w:p w14:paraId="42ED045D" w14:textId="66C52BE0" w:rsidR="00D37284" w:rsidRPr="00D10D53" w:rsidRDefault="00055255" w:rsidP="00055255">
      <w:pPr>
        <w:autoSpaceDE w:val="0"/>
        <w:autoSpaceDN w:val="0"/>
        <w:adjustRightInd w:val="0"/>
        <w:spacing w:line="360" w:lineRule="auto"/>
        <w:jc w:val="both"/>
        <w:rPr>
          <w:i/>
          <w:iCs/>
          <w:color w:val="000000"/>
          <w:szCs w:val="24"/>
        </w:rPr>
      </w:pPr>
      <w:r w:rsidRPr="00D10D53">
        <w:rPr>
          <w:i/>
          <w:iCs/>
          <w:color w:val="000000"/>
          <w:szCs w:val="24"/>
        </w:rPr>
        <w:t>1.Allegato “Tabella delle Misure di prevenzion</w:t>
      </w:r>
      <w:r w:rsidR="004B69D9" w:rsidRPr="00D10D53">
        <w:rPr>
          <w:i/>
          <w:iCs/>
          <w:color w:val="000000"/>
          <w:szCs w:val="24"/>
        </w:rPr>
        <w:t>e”</w:t>
      </w:r>
      <w:r w:rsidR="00121997" w:rsidRPr="00D10D53">
        <w:rPr>
          <w:i/>
          <w:iCs/>
          <w:color w:val="000000"/>
          <w:szCs w:val="24"/>
        </w:rPr>
        <w:t>.</w:t>
      </w:r>
    </w:p>
    <w:p w14:paraId="73A4DF11" w14:textId="77777777" w:rsidR="004B69D9" w:rsidRDefault="004B69D9" w:rsidP="00055255">
      <w:pPr>
        <w:autoSpaceDE w:val="0"/>
        <w:autoSpaceDN w:val="0"/>
        <w:adjustRightInd w:val="0"/>
        <w:spacing w:line="360" w:lineRule="auto"/>
        <w:jc w:val="both"/>
        <w:rPr>
          <w:color w:val="000000"/>
          <w:szCs w:val="24"/>
        </w:rPr>
      </w:pPr>
    </w:p>
    <w:p w14:paraId="5B70BB07" w14:textId="00AE6A75" w:rsidR="00055255" w:rsidRPr="00055255" w:rsidRDefault="00055255" w:rsidP="004B69D9">
      <w:pPr>
        <w:autoSpaceDE w:val="0"/>
        <w:autoSpaceDN w:val="0"/>
        <w:adjustRightInd w:val="0"/>
        <w:spacing w:line="360" w:lineRule="auto"/>
        <w:jc w:val="both"/>
        <w:rPr>
          <w:color w:val="000000"/>
          <w:szCs w:val="24"/>
        </w:rPr>
      </w:pPr>
    </w:p>
    <w:sectPr w:rsidR="00055255" w:rsidRPr="00055255" w:rsidSect="00A05E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C886" w14:textId="77777777" w:rsidR="00F206CD" w:rsidRDefault="00F206CD" w:rsidP="005B1A96">
      <w:r>
        <w:separator/>
      </w:r>
    </w:p>
  </w:endnote>
  <w:endnote w:type="continuationSeparator" w:id="0">
    <w:p w14:paraId="6A3FB63A" w14:textId="77777777" w:rsidR="00F206CD" w:rsidRDefault="00F206CD" w:rsidP="005B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607C" w14:textId="2730A092" w:rsidR="000D2B40" w:rsidRPr="00D95677" w:rsidRDefault="000D2B40" w:rsidP="000D2B40">
    <w:pPr>
      <w:pStyle w:val="Titolo1"/>
      <w:jc w:val="center"/>
      <w:rPr>
        <w:color w:val="FF0000"/>
        <w:sz w:val="22"/>
        <w:szCs w:val="22"/>
      </w:rPr>
    </w:pPr>
    <w:r>
      <w:rPr>
        <w:color w:val="FF0000"/>
        <w:sz w:val="22"/>
        <w:szCs w:val="22"/>
      </w:rPr>
      <w:t>V</w:t>
    </w:r>
    <w:r w:rsidRPr="00D95677">
      <w:rPr>
        <w:color w:val="FF0000"/>
        <w:sz w:val="22"/>
        <w:szCs w:val="22"/>
      </w:rPr>
      <w:t>ia S. Leonardo, 161 – 84131 SALERNO – tel. 089/751993 – Fax 089/752820 – c.f. 80018690653</w:t>
    </w:r>
  </w:p>
  <w:p w14:paraId="537E2473" w14:textId="5CA9399B" w:rsidR="005B1A96" w:rsidRPr="005B1A96" w:rsidRDefault="000D2B40" w:rsidP="000D2B40">
    <w:pPr>
      <w:pStyle w:val="Default"/>
      <w:jc w:val="center"/>
      <w:rPr>
        <w:sz w:val="14"/>
        <w:szCs w:val="14"/>
      </w:rPr>
    </w:pPr>
    <w:r w:rsidRPr="00D95677">
      <w:rPr>
        <w:i/>
        <w:iCs/>
        <w:color w:val="FF0000"/>
      </w:rPr>
      <w:t>Sito</w:t>
    </w:r>
    <w:r w:rsidRPr="00D95677">
      <w:rPr>
        <w:i/>
        <w:iCs/>
      </w:rPr>
      <w:t xml:space="preserve"> </w:t>
    </w:r>
    <w:hyperlink r:id="rId1">
      <w:r w:rsidRPr="00D95677">
        <w:rPr>
          <w:rStyle w:val="CollegamentoInternet"/>
          <w:i/>
          <w:iCs/>
        </w:rPr>
        <w:t>www.peritiindustriali.sa.it</w:t>
      </w:r>
    </w:hyperlink>
    <w:r w:rsidRPr="00D95677">
      <w:rPr>
        <w:i/>
        <w:iCs/>
      </w:rPr>
      <w:t xml:space="preserve"> - </w:t>
    </w:r>
    <w:r w:rsidRPr="00D95677">
      <w:rPr>
        <w:i/>
        <w:iCs/>
        <w:color w:val="FF0000"/>
      </w:rPr>
      <w:t>E-Mail</w:t>
    </w:r>
    <w:r w:rsidRPr="00D95677">
      <w:rPr>
        <w:i/>
        <w:iCs/>
      </w:rPr>
      <w:t xml:space="preserve"> </w:t>
    </w:r>
    <w:hyperlink r:id="rId2">
      <w:r w:rsidRPr="00D95677">
        <w:rPr>
          <w:rStyle w:val="CollegamentoInternet"/>
          <w:i/>
          <w:iCs/>
        </w:rPr>
        <w:t>segreteria@peritiindustriali.sa.it</w:t>
      </w:r>
    </w:hyperlink>
    <w:r w:rsidRPr="00D95677">
      <w:rPr>
        <w:i/>
        <w:iCs/>
      </w:rPr>
      <w:t xml:space="preserve"> </w:t>
    </w:r>
    <w:r w:rsidRPr="00D95677">
      <w:rPr>
        <w:i/>
        <w:iCs/>
        <w:color w:val="FF0000"/>
      </w:rPr>
      <w:t xml:space="preserve">P.E.C. </w:t>
    </w:r>
    <w:r w:rsidRPr="00D95677">
      <w:rPr>
        <w:i/>
        <w:iCs/>
        <w:color w:val="0000CC"/>
        <w:u w:val="single"/>
      </w:rPr>
      <w:t>ordinedisalerno@pec.cnpi.it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A915" w14:textId="77777777" w:rsidR="00F206CD" w:rsidRDefault="00F206CD" w:rsidP="005B1A96">
      <w:r>
        <w:separator/>
      </w:r>
    </w:p>
  </w:footnote>
  <w:footnote w:type="continuationSeparator" w:id="0">
    <w:p w14:paraId="036C7A4D" w14:textId="77777777" w:rsidR="00F206CD" w:rsidRDefault="00F206CD" w:rsidP="005B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DC3C" w14:textId="77777777" w:rsidR="000D2B40" w:rsidRPr="00D95677" w:rsidRDefault="000D2B40" w:rsidP="000D2B40">
    <w:pPr>
      <w:jc w:val="center"/>
      <w:rPr>
        <w:sz w:val="28"/>
        <w:szCs w:val="28"/>
      </w:rPr>
    </w:pPr>
    <w:r w:rsidRPr="00D95677">
      <w:rPr>
        <w:sz w:val="28"/>
        <w:szCs w:val="28"/>
      </w:rPr>
      <w:t xml:space="preserve">  </w:t>
    </w:r>
    <w:r w:rsidRPr="00D95677">
      <w:rPr>
        <w:noProof/>
        <w:sz w:val="28"/>
        <w:szCs w:val="28"/>
        <w:lang w:eastAsia="it-IT"/>
      </w:rPr>
      <w:drawing>
        <wp:inline distT="0" distB="0" distL="0" distR="0" wp14:anchorId="24DCE368" wp14:editId="490CE5CC">
          <wp:extent cx="647700" cy="552450"/>
          <wp:effectExtent l="0" t="0" r="0" b="0"/>
          <wp:docPr id="39"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2" descr="Immagine che contiene logo&#10;&#10;Descrizione generata automaticamente"/>
                  <pic:cNvPicPr>
                    <a:picLocks noChangeAspect="1" noChangeArrowheads="1"/>
                  </pic:cNvPicPr>
                </pic:nvPicPr>
                <pic:blipFill>
                  <a:blip r:embed="rId1"/>
                  <a:stretch>
                    <a:fillRect/>
                  </a:stretch>
                </pic:blipFill>
                <pic:spPr bwMode="auto">
                  <a:xfrm>
                    <a:off x="0" y="0"/>
                    <a:ext cx="647700" cy="552450"/>
                  </a:xfrm>
                  <a:prstGeom prst="rect">
                    <a:avLst/>
                  </a:prstGeom>
                </pic:spPr>
              </pic:pic>
            </a:graphicData>
          </a:graphic>
        </wp:inline>
      </w:drawing>
    </w:r>
  </w:p>
  <w:p w14:paraId="3415D47F" w14:textId="77777777" w:rsidR="000D2B40" w:rsidRPr="00D95677" w:rsidRDefault="000D2B40" w:rsidP="000D2B40">
    <w:pPr>
      <w:jc w:val="center"/>
      <w:rPr>
        <w:b/>
        <w:color w:val="0000FF"/>
        <w:sz w:val="28"/>
        <w:szCs w:val="28"/>
      </w:rPr>
    </w:pPr>
    <w:r w:rsidRPr="00D95677">
      <w:rPr>
        <w:b/>
        <w:color w:val="0000FF"/>
        <w:sz w:val="28"/>
        <w:szCs w:val="28"/>
      </w:rPr>
      <w:t>ORDINE DEI PERITI INDUSTRIALI</w:t>
    </w:r>
  </w:p>
  <w:p w14:paraId="4485D8CA" w14:textId="77777777" w:rsidR="000D2B40" w:rsidRPr="00D95677" w:rsidRDefault="000D2B40" w:rsidP="000D2B40">
    <w:pPr>
      <w:jc w:val="center"/>
      <w:rPr>
        <w:b/>
        <w:color w:val="0000FF"/>
        <w:sz w:val="28"/>
        <w:szCs w:val="28"/>
      </w:rPr>
    </w:pPr>
    <w:r w:rsidRPr="00D95677">
      <w:rPr>
        <w:b/>
        <w:i/>
        <w:iCs/>
        <w:color w:val="0000FF"/>
        <w:sz w:val="28"/>
        <w:szCs w:val="28"/>
      </w:rPr>
      <w:t xml:space="preserve">e dei </w:t>
    </w:r>
    <w:r w:rsidRPr="00D95677">
      <w:rPr>
        <w:b/>
        <w:color w:val="0000FF"/>
        <w:sz w:val="28"/>
        <w:szCs w:val="28"/>
      </w:rPr>
      <w:t>PERITI INDUSTRIALI LAUREATI</w:t>
    </w:r>
  </w:p>
  <w:p w14:paraId="6166958A" w14:textId="1C1A0CDC" w:rsidR="005B1A96" w:rsidRDefault="000D2B40" w:rsidP="000D2B40">
    <w:pPr>
      <w:jc w:val="center"/>
    </w:pPr>
    <w:r w:rsidRPr="000D2B40">
      <w:rPr>
        <w:b/>
        <w:bCs/>
        <w:i/>
        <w:iCs/>
        <w:color w:val="0000FF"/>
        <w:sz w:val="28"/>
        <w:szCs w:val="28"/>
      </w:rPr>
      <w:t>della</w:t>
    </w:r>
    <w:r w:rsidRPr="00D95677">
      <w:rPr>
        <w:b/>
        <w:bCs/>
        <w:color w:val="0000FF"/>
        <w:sz w:val="28"/>
        <w:szCs w:val="28"/>
      </w:rPr>
      <w:t xml:space="preserve"> P</w:t>
    </w:r>
    <w:r>
      <w:rPr>
        <w:b/>
        <w:bCs/>
        <w:color w:val="0000FF"/>
        <w:sz w:val="28"/>
        <w:szCs w:val="28"/>
      </w:rPr>
      <w:t xml:space="preserve">ROVINCIA </w:t>
    </w:r>
    <w:r w:rsidRPr="000D2B40">
      <w:rPr>
        <w:b/>
        <w:bCs/>
        <w:i/>
        <w:iCs/>
        <w:color w:val="0000FF"/>
        <w:sz w:val="28"/>
        <w:szCs w:val="28"/>
      </w:rPr>
      <w:t>di</w:t>
    </w:r>
    <w:r w:rsidRPr="00D95677">
      <w:rPr>
        <w:b/>
        <w:bCs/>
        <w:color w:val="0000FF"/>
        <w:sz w:val="28"/>
        <w:szCs w:val="28"/>
      </w:rPr>
      <w:t xml:space="preserve"> </w:t>
    </w:r>
    <w:r>
      <w:rPr>
        <w:b/>
        <w:bCs/>
        <w:color w:val="0000FF"/>
        <w:sz w:val="28"/>
        <w:szCs w:val="28"/>
      </w:rPr>
      <w:t>SALERNO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F365C"/>
    <w:multiLevelType w:val="hybridMultilevel"/>
    <w:tmpl w:val="AA50539A"/>
    <w:lvl w:ilvl="0" w:tplc="7E76E9F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845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A9"/>
    <w:rsid w:val="00021AF0"/>
    <w:rsid w:val="000533C5"/>
    <w:rsid w:val="00055255"/>
    <w:rsid w:val="000664C0"/>
    <w:rsid w:val="000C318B"/>
    <w:rsid w:val="000D053B"/>
    <w:rsid w:val="000D2B40"/>
    <w:rsid w:val="001152AA"/>
    <w:rsid w:val="00115EDE"/>
    <w:rsid w:val="00121997"/>
    <w:rsid w:val="00173013"/>
    <w:rsid w:val="001A5667"/>
    <w:rsid w:val="001D34B2"/>
    <w:rsid w:val="001E4C55"/>
    <w:rsid w:val="001F3645"/>
    <w:rsid w:val="001F47CB"/>
    <w:rsid w:val="0022066F"/>
    <w:rsid w:val="00273CD5"/>
    <w:rsid w:val="002B18AF"/>
    <w:rsid w:val="002D660F"/>
    <w:rsid w:val="003B74EA"/>
    <w:rsid w:val="003B7768"/>
    <w:rsid w:val="003B7F3D"/>
    <w:rsid w:val="004172FA"/>
    <w:rsid w:val="00436C49"/>
    <w:rsid w:val="00472801"/>
    <w:rsid w:val="00474776"/>
    <w:rsid w:val="004A763D"/>
    <w:rsid w:val="004B69D9"/>
    <w:rsid w:val="004C6935"/>
    <w:rsid w:val="00514260"/>
    <w:rsid w:val="005171E0"/>
    <w:rsid w:val="005178D1"/>
    <w:rsid w:val="00544618"/>
    <w:rsid w:val="005B1A96"/>
    <w:rsid w:val="005D7C00"/>
    <w:rsid w:val="0064365C"/>
    <w:rsid w:val="00653648"/>
    <w:rsid w:val="006569E1"/>
    <w:rsid w:val="006D5870"/>
    <w:rsid w:val="00734390"/>
    <w:rsid w:val="007A69FC"/>
    <w:rsid w:val="007B68D8"/>
    <w:rsid w:val="007D495C"/>
    <w:rsid w:val="008029B0"/>
    <w:rsid w:val="00817262"/>
    <w:rsid w:val="008515C9"/>
    <w:rsid w:val="00875CE8"/>
    <w:rsid w:val="008A7FE9"/>
    <w:rsid w:val="008C7BC7"/>
    <w:rsid w:val="00905F39"/>
    <w:rsid w:val="00947896"/>
    <w:rsid w:val="0098791B"/>
    <w:rsid w:val="00A00EA9"/>
    <w:rsid w:val="00A05E69"/>
    <w:rsid w:val="00A12076"/>
    <w:rsid w:val="00A179BF"/>
    <w:rsid w:val="00A549CD"/>
    <w:rsid w:val="00A757BB"/>
    <w:rsid w:val="00AC1DC8"/>
    <w:rsid w:val="00AF13A2"/>
    <w:rsid w:val="00B37B2A"/>
    <w:rsid w:val="00B45C2C"/>
    <w:rsid w:val="00B71634"/>
    <w:rsid w:val="00BC69D2"/>
    <w:rsid w:val="00C17117"/>
    <w:rsid w:val="00C212AC"/>
    <w:rsid w:val="00C90A71"/>
    <w:rsid w:val="00CA0AB3"/>
    <w:rsid w:val="00CA6001"/>
    <w:rsid w:val="00D00667"/>
    <w:rsid w:val="00D0274E"/>
    <w:rsid w:val="00D10D53"/>
    <w:rsid w:val="00D37284"/>
    <w:rsid w:val="00D61B8F"/>
    <w:rsid w:val="00DB2388"/>
    <w:rsid w:val="00DE14D7"/>
    <w:rsid w:val="00EA3EF5"/>
    <w:rsid w:val="00EE40C4"/>
    <w:rsid w:val="00F206CD"/>
    <w:rsid w:val="00F51CBC"/>
    <w:rsid w:val="00FE6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997C"/>
  <w15:chartTrackingRefBased/>
  <w15:docId w15:val="{14CB250E-285F-1742-B9AF-455515F5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D2B40"/>
    <w:pPr>
      <w:widowControl w:val="0"/>
      <w:autoSpaceDE w:val="0"/>
      <w:autoSpaceDN w:val="0"/>
      <w:ind w:left="220"/>
      <w:outlineLvl w:val="0"/>
    </w:pPr>
    <w:rPr>
      <w:rFonts w:eastAsia="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0EA9"/>
    <w:pPr>
      <w:autoSpaceDE w:val="0"/>
      <w:autoSpaceDN w:val="0"/>
      <w:adjustRightInd w:val="0"/>
    </w:pPr>
    <w:rPr>
      <w:rFonts w:ascii="Calibri" w:hAnsi="Calibri" w:cs="Calibri"/>
      <w:color w:val="000000"/>
      <w:szCs w:val="24"/>
    </w:rPr>
  </w:style>
  <w:style w:type="paragraph" w:styleId="Paragrafoelenco">
    <w:name w:val="List Paragraph"/>
    <w:basedOn w:val="Normale"/>
    <w:uiPriority w:val="34"/>
    <w:qFormat/>
    <w:rsid w:val="005D7C00"/>
    <w:pPr>
      <w:ind w:left="720"/>
      <w:contextualSpacing/>
    </w:pPr>
  </w:style>
  <w:style w:type="paragraph" w:styleId="Intestazione">
    <w:name w:val="header"/>
    <w:basedOn w:val="Normale"/>
    <w:link w:val="IntestazioneCarattere"/>
    <w:uiPriority w:val="99"/>
    <w:unhideWhenUsed/>
    <w:rsid w:val="005B1A96"/>
    <w:pPr>
      <w:tabs>
        <w:tab w:val="center" w:pos="4819"/>
        <w:tab w:val="right" w:pos="9638"/>
      </w:tabs>
    </w:pPr>
  </w:style>
  <w:style w:type="character" w:customStyle="1" w:styleId="IntestazioneCarattere">
    <w:name w:val="Intestazione Carattere"/>
    <w:basedOn w:val="Carpredefinitoparagrafo"/>
    <w:link w:val="Intestazione"/>
    <w:uiPriority w:val="99"/>
    <w:rsid w:val="005B1A96"/>
  </w:style>
  <w:style w:type="paragraph" w:styleId="Pidipagina">
    <w:name w:val="footer"/>
    <w:basedOn w:val="Normale"/>
    <w:link w:val="PidipaginaCarattere"/>
    <w:uiPriority w:val="99"/>
    <w:unhideWhenUsed/>
    <w:rsid w:val="005B1A96"/>
    <w:pPr>
      <w:tabs>
        <w:tab w:val="center" w:pos="4819"/>
        <w:tab w:val="right" w:pos="9638"/>
      </w:tabs>
    </w:pPr>
  </w:style>
  <w:style w:type="character" w:customStyle="1" w:styleId="PidipaginaCarattere">
    <w:name w:val="Piè di pagina Carattere"/>
    <w:basedOn w:val="Carpredefinitoparagrafo"/>
    <w:link w:val="Pidipagina"/>
    <w:uiPriority w:val="99"/>
    <w:rsid w:val="005B1A96"/>
  </w:style>
  <w:style w:type="character" w:customStyle="1" w:styleId="Titolo1Carattere">
    <w:name w:val="Titolo 1 Carattere"/>
    <w:basedOn w:val="Carpredefinitoparagrafo"/>
    <w:link w:val="Titolo1"/>
    <w:uiPriority w:val="9"/>
    <w:rsid w:val="000D2B40"/>
    <w:rPr>
      <w:rFonts w:eastAsia="Times New Roman"/>
      <w:b/>
      <w:bCs/>
      <w:szCs w:val="24"/>
    </w:rPr>
  </w:style>
  <w:style w:type="character" w:customStyle="1" w:styleId="CollegamentoInternet">
    <w:name w:val="Collegamento Internet"/>
    <w:rsid w:val="000D2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peritiindustriali.sa.it" TargetMode="External"/><Relationship Id="rId1" Type="http://schemas.openxmlformats.org/officeDocument/2006/relationships/hyperlink" Target="http://www.peritiindustriali.s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5399</Words>
  <Characters>30780</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marco de caro</cp:lastModifiedBy>
  <cp:revision>2</cp:revision>
  <dcterms:created xsi:type="dcterms:W3CDTF">2023-06-26T15:06:00Z</dcterms:created>
  <dcterms:modified xsi:type="dcterms:W3CDTF">2023-06-26T15:06:00Z</dcterms:modified>
</cp:coreProperties>
</file>